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19E" w:rsidRPr="00F4219E" w:rsidRDefault="00F4219E" w:rsidP="00F4219E">
      <w:pPr>
        <w:widowControl/>
        <w:spacing w:line="360" w:lineRule="auto"/>
        <w:ind w:firstLine="1080"/>
        <w:rPr>
          <w:rFonts w:ascii="华文细黑" w:eastAsia="华文细黑" w:hAnsi="华文细黑" w:cs="Times New Roman"/>
          <w:b/>
          <w:bCs/>
          <w:color w:val="808080"/>
          <w:kern w:val="0"/>
          <w:sz w:val="72"/>
          <w:szCs w:val="72"/>
        </w:rPr>
      </w:pPr>
      <w:bookmarkStart w:id="0" w:name="_Toc336635066"/>
      <w:bookmarkStart w:id="1" w:name="OLE_LINK1"/>
      <w:bookmarkEnd w:id="0"/>
      <w:bookmarkEnd w:id="1"/>
    </w:p>
    <w:p w:rsidR="00F4219E" w:rsidRPr="00F4219E" w:rsidRDefault="00F4219E" w:rsidP="00F4219E">
      <w:pPr>
        <w:widowControl/>
        <w:spacing w:line="360" w:lineRule="auto"/>
        <w:ind w:firstLine="1080"/>
        <w:rPr>
          <w:rFonts w:ascii="华文细黑" w:eastAsia="华文细黑" w:hAnsi="华文细黑" w:cs="Times New Roman" w:hint="eastAsia"/>
          <w:b/>
          <w:bCs/>
          <w:color w:val="808080"/>
          <w:kern w:val="0"/>
          <w:sz w:val="72"/>
          <w:szCs w:val="72"/>
        </w:rPr>
      </w:pPr>
      <w:r w:rsidRPr="00F4219E">
        <w:rPr>
          <w:rFonts w:ascii="华文细黑" w:eastAsia="华文细黑" w:hAnsi="华文细黑" w:cs="Times New Roman" w:hint="eastAsia"/>
          <w:b/>
          <w:bCs/>
          <w:color w:val="808080"/>
          <w:kern w:val="0"/>
          <w:sz w:val="72"/>
          <w:szCs w:val="72"/>
        </w:rPr>
        <w:t xml:space="preserve"> </w:t>
      </w:r>
    </w:p>
    <w:p w:rsidR="00F4219E" w:rsidRPr="00F4219E" w:rsidRDefault="00F4219E" w:rsidP="00F4219E">
      <w:pPr>
        <w:widowControl/>
        <w:spacing w:line="360" w:lineRule="auto"/>
        <w:ind w:firstLine="1080"/>
        <w:rPr>
          <w:rFonts w:ascii="华文细黑" w:eastAsia="华文细黑" w:hAnsi="华文细黑" w:cs="Times New Roman" w:hint="eastAsia"/>
          <w:b/>
          <w:bCs/>
          <w:color w:val="FF0000"/>
          <w:kern w:val="0"/>
          <w:sz w:val="84"/>
          <w:szCs w:val="84"/>
        </w:rPr>
      </w:pPr>
      <w:r w:rsidRPr="00F4219E">
        <w:rPr>
          <w:rFonts w:ascii="华文细黑" w:eastAsia="华文细黑" w:hAnsi="华文细黑" w:cs="Times New Roman" w:hint="eastAsia"/>
          <w:b/>
          <w:bCs/>
          <w:color w:val="FF0000"/>
          <w:kern w:val="0"/>
          <w:sz w:val="72"/>
          <w:szCs w:val="72"/>
        </w:rPr>
        <w:t>中</w:t>
      </w:r>
      <w:r w:rsidRPr="00F4219E">
        <w:rPr>
          <w:rFonts w:ascii="宋体" w:eastAsia="宋体" w:hAnsi="宋体" w:cs="Times New Roman" w:hint="eastAsia"/>
          <w:b/>
          <w:bCs/>
          <w:color w:val="FF0000"/>
          <w:kern w:val="0"/>
          <w:sz w:val="72"/>
          <w:szCs w:val="72"/>
        </w:rPr>
        <w:t>国</w:t>
      </w:r>
      <w:r w:rsidRPr="00F4219E">
        <w:rPr>
          <w:rFonts w:ascii="Dotum" w:eastAsia="Dotum" w:hAnsi="Times New Roman" w:cs="Times New Roman" w:hint="eastAsia"/>
          <w:b/>
          <w:bCs/>
          <w:color w:val="FF0000"/>
          <w:kern w:val="0"/>
          <w:sz w:val="72"/>
          <w:szCs w:val="72"/>
        </w:rPr>
        <w:t>磷化工市</w:t>
      </w:r>
      <w:r w:rsidRPr="00F4219E">
        <w:rPr>
          <w:rFonts w:ascii="宋体" w:eastAsia="宋体" w:hAnsi="宋体" w:cs="Times New Roman" w:hint="eastAsia"/>
          <w:b/>
          <w:bCs/>
          <w:color w:val="FF0000"/>
          <w:kern w:val="0"/>
          <w:sz w:val="72"/>
          <w:szCs w:val="72"/>
        </w:rPr>
        <w:t>场</w:t>
      </w:r>
      <w:r w:rsidRPr="00F4219E">
        <w:rPr>
          <w:rFonts w:ascii="Dotum" w:eastAsia="Dotum" w:hAnsi="Times New Roman" w:cs="Times New Roman" w:hint="eastAsia"/>
          <w:b/>
          <w:bCs/>
          <w:color w:val="FF0000"/>
          <w:kern w:val="0"/>
          <w:sz w:val="72"/>
          <w:szCs w:val="72"/>
        </w:rPr>
        <w:t>周</w:t>
      </w:r>
      <w:r w:rsidRPr="00F4219E">
        <w:rPr>
          <w:rFonts w:ascii="宋体" w:eastAsia="宋体" w:hAnsi="宋体" w:cs="Times New Roman" w:hint="eastAsia"/>
          <w:b/>
          <w:bCs/>
          <w:color w:val="FF0000"/>
          <w:kern w:val="0"/>
          <w:sz w:val="72"/>
          <w:szCs w:val="72"/>
        </w:rPr>
        <w:t>报</w:t>
      </w:r>
    </w:p>
    <w:p w:rsidR="00F4219E" w:rsidRPr="00F4219E" w:rsidRDefault="00F4219E" w:rsidP="00F4219E">
      <w:pPr>
        <w:widowControl/>
        <w:spacing w:line="360" w:lineRule="auto"/>
        <w:jc w:val="center"/>
        <w:rPr>
          <w:rFonts w:ascii="宋体" w:eastAsia="宋体" w:hAnsi="宋体" w:cs="Times New Roman" w:hint="eastAsia"/>
          <w:color w:val="FF0000"/>
          <w:kern w:val="0"/>
          <w:sz w:val="84"/>
          <w:szCs w:val="84"/>
        </w:rPr>
      </w:pPr>
      <w:r w:rsidRPr="00F4219E">
        <w:rPr>
          <w:rFonts w:ascii="宋体" w:eastAsia="宋体" w:hAnsi="宋体" w:cs="Times New Roman" w:hint="eastAsia"/>
          <w:color w:val="FF0000"/>
          <w:kern w:val="0"/>
          <w:sz w:val="28"/>
          <w:szCs w:val="28"/>
        </w:rPr>
        <w:t>（仅限公司内部参阅）</w:t>
      </w:r>
    </w:p>
    <w:p w:rsidR="00F4219E" w:rsidRPr="00F4219E" w:rsidRDefault="00F4219E" w:rsidP="00F4219E">
      <w:pPr>
        <w:widowControl/>
        <w:spacing w:line="360" w:lineRule="auto"/>
        <w:rPr>
          <w:rFonts w:ascii="宋体" w:eastAsia="宋体" w:hAnsi="宋体" w:cs="Times New Roman" w:hint="eastAsia"/>
          <w:color w:val="FF0000"/>
          <w:kern w:val="0"/>
          <w:sz w:val="28"/>
          <w:szCs w:val="28"/>
        </w:rPr>
      </w:pPr>
      <w:r w:rsidRPr="00F4219E">
        <w:rPr>
          <w:rFonts w:ascii="宋体" w:eastAsia="宋体" w:hAnsi="宋体" w:cs="Times New Roman" w:hint="eastAsia"/>
          <w:color w:val="FF0000"/>
          <w:kern w:val="0"/>
          <w:sz w:val="30"/>
          <w:szCs w:val="30"/>
        </w:rPr>
        <w:t xml:space="preserve">   </w:t>
      </w:r>
      <w:r w:rsidRPr="00F4219E">
        <w:rPr>
          <w:rFonts w:ascii="宋体" w:eastAsia="宋体" w:hAnsi="宋体" w:cs="Times New Roman" w:hint="eastAsia"/>
          <w:color w:val="FF0000"/>
          <w:kern w:val="0"/>
          <w:sz w:val="28"/>
          <w:szCs w:val="28"/>
        </w:rPr>
        <w:t>（总第1003期）  作者：</w:t>
      </w:r>
      <w:proofErr w:type="gramStart"/>
      <w:r w:rsidRPr="00F4219E">
        <w:rPr>
          <w:rFonts w:ascii="宋体" w:eastAsia="宋体" w:hAnsi="宋体" w:cs="Times New Roman" w:hint="eastAsia"/>
          <w:color w:val="FF0000"/>
          <w:kern w:val="0"/>
          <w:sz w:val="28"/>
          <w:szCs w:val="28"/>
        </w:rPr>
        <w:t>谢祝红</w:t>
      </w:r>
      <w:proofErr w:type="gramEnd"/>
    </w:p>
    <w:p w:rsidR="00F4219E" w:rsidRPr="00F4219E" w:rsidRDefault="00F4219E" w:rsidP="00F4219E">
      <w:pPr>
        <w:widowControl/>
        <w:ind w:left="5250" w:firstLine="840"/>
        <w:rPr>
          <w:rFonts w:ascii="宋体" w:eastAsia="宋体" w:hAnsi="宋体" w:cs="Times New Roman" w:hint="eastAsia"/>
          <w:color w:val="FF6600"/>
          <w:kern w:val="0"/>
          <w:sz w:val="28"/>
          <w:szCs w:val="28"/>
        </w:rPr>
      </w:pPr>
      <w:bookmarkStart w:id="2" w:name="_GoBack"/>
      <w:bookmarkEnd w:id="2"/>
      <w:r w:rsidRPr="00F4219E">
        <w:rPr>
          <w:rFonts w:ascii="宋体" w:eastAsia="宋体" w:hAnsi="宋体" w:cs="Times New Roman" w:hint="eastAsia"/>
          <w:color w:val="FF6600"/>
          <w:kern w:val="0"/>
          <w:sz w:val="28"/>
          <w:szCs w:val="28"/>
        </w:rPr>
        <w:t>2026年5月29日</w:t>
      </w:r>
    </w:p>
    <w:p w:rsidR="00F4219E" w:rsidRPr="00F4219E" w:rsidRDefault="00F4219E" w:rsidP="00F4219E">
      <w:pPr>
        <w:widowControl/>
        <w:spacing w:line="360" w:lineRule="auto"/>
        <w:rPr>
          <w:rFonts w:ascii="宋体" w:eastAsia="宋体" w:hAnsi="宋体" w:cs="Times New Roman" w:hint="eastAsia"/>
          <w:color w:val="808080"/>
          <w:kern w:val="0"/>
          <w:sz w:val="28"/>
          <w:szCs w:val="28"/>
        </w:rPr>
      </w:pPr>
      <w:r w:rsidRPr="00F4219E">
        <w:rPr>
          <w:rFonts w:ascii="宋体" w:eastAsia="宋体" w:hAnsi="宋体" w:cs="Times New Roman" w:hint="eastAsia"/>
          <w:color w:val="808080"/>
          <w:kern w:val="0"/>
          <w:sz w:val="30"/>
          <w:szCs w:val="30"/>
        </w:rPr>
        <w:t>目 录</w:t>
      </w:r>
    </w:p>
    <w:p w:rsidR="00F4219E" w:rsidRPr="00F4219E" w:rsidRDefault="00F4219E" w:rsidP="00F4219E">
      <w:pPr>
        <w:widowControl/>
        <w:ind w:left="420"/>
        <w:rPr>
          <w:rFonts w:ascii="Times New Roman" w:eastAsia="隶书" w:hAnsi="Times New Roman" w:cs="Times New Roman" w:hint="eastAsia"/>
          <w:kern w:val="0"/>
          <w:szCs w:val="21"/>
        </w:rPr>
      </w:pPr>
      <w:hyperlink w:anchor="_Toc211536733" w:history="1">
        <w:r w:rsidRPr="00F4219E">
          <w:rPr>
            <w:rFonts w:ascii="宋体" w:eastAsia="宋体" w:hAnsi="宋体" w:cs="Times New Roman" w:hint="eastAsia"/>
            <w:color w:val="0000FF"/>
            <w:kern w:val="0"/>
            <w:sz w:val="28"/>
            <w:szCs w:val="28"/>
            <w:u w:val="single"/>
          </w:rPr>
          <w:t>行业动态（详细信息请点击正文下载链接）</w:t>
        </w:r>
        <w:r w:rsidRPr="00F4219E">
          <w:rPr>
            <w:rFonts w:ascii="隶书" w:eastAsia="隶书" w:hAnsi="宋体" w:cs="宋体" w:hint="eastAsia"/>
            <w:color w:val="0000FF"/>
            <w:kern w:val="0"/>
            <w:sz w:val="28"/>
            <w:szCs w:val="28"/>
            <w:u w:val="single"/>
          </w:rPr>
          <w:tab/>
          <w:t>2</w:t>
        </w:r>
      </w:hyperlink>
    </w:p>
    <w:p w:rsidR="00F4219E" w:rsidRPr="00F4219E" w:rsidRDefault="00F4219E" w:rsidP="00F4219E">
      <w:pPr>
        <w:widowControl/>
        <w:ind w:left="420"/>
        <w:rPr>
          <w:rFonts w:ascii="Times New Roman" w:eastAsia="隶书" w:hAnsi="Times New Roman" w:cs="Times New Roman"/>
          <w:kern w:val="0"/>
          <w:szCs w:val="21"/>
        </w:rPr>
      </w:pPr>
      <w:hyperlink w:anchor="_Toc211536734" w:history="1">
        <w:r w:rsidRPr="00F4219E">
          <w:rPr>
            <w:rFonts w:ascii="宋体" w:eastAsia="宋体" w:hAnsi="宋体" w:cs="Times New Roman" w:hint="eastAsia"/>
            <w:color w:val="0000FF"/>
            <w:kern w:val="0"/>
            <w:sz w:val="28"/>
            <w:szCs w:val="28"/>
            <w:u w:val="single"/>
          </w:rPr>
          <w:t>相关行业（详细信息请点击正文下载链接）</w:t>
        </w:r>
        <w:r w:rsidRPr="00F4219E">
          <w:rPr>
            <w:rFonts w:ascii="隶书" w:eastAsia="隶书" w:hAnsi="宋体" w:cs="宋体" w:hint="eastAsia"/>
            <w:color w:val="0000FF"/>
            <w:kern w:val="0"/>
            <w:sz w:val="28"/>
            <w:szCs w:val="28"/>
            <w:u w:val="single"/>
          </w:rPr>
          <w:tab/>
          <w:t>2</w:t>
        </w:r>
      </w:hyperlink>
    </w:p>
    <w:p w:rsidR="00F4219E" w:rsidRPr="00F4219E" w:rsidRDefault="00F4219E" w:rsidP="00F4219E">
      <w:pPr>
        <w:widowControl/>
        <w:ind w:left="420"/>
        <w:rPr>
          <w:rFonts w:ascii="Times New Roman" w:eastAsia="隶书" w:hAnsi="Times New Roman" w:cs="Times New Roman"/>
          <w:kern w:val="0"/>
          <w:szCs w:val="21"/>
        </w:rPr>
      </w:pPr>
      <w:hyperlink w:anchor="_Toc211536735" w:history="1">
        <w:r w:rsidRPr="00F4219E">
          <w:rPr>
            <w:rFonts w:ascii="宋体" w:eastAsia="宋体" w:hAnsi="宋体" w:cs="Times New Roman" w:hint="eastAsia"/>
            <w:color w:val="0000FF"/>
            <w:kern w:val="0"/>
            <w:sz w:val="28"/>
            <w:szCs w:val="28"/>
            <w:u w:val="single"/>
          </w:rPr>
          <w:t>本周磷酸市场行情</w:t>
        </w:r>
        <w:r w:rsidRPr="00F4219E">
          <w:rPr>
            <w:rFonts w:ascii="隶书" w:eastAsia="隶书" w:hAnsi="宋体" w:cs="宋体" w:hint="eastAsia"/>
            <w:color w:val="0000FF"/>
            <w:kern w:val="0"/>
            <w:sz w:val="28"/>
            <w:szCs w:val="28"/>
            <w:u w:val="single"/>
          </w:rPr>
          <w:tab/>
          <w:t>2</w:t>
        </w:r>
      </w:hyperlink>
    </w:p>
    <w:p w:rsidR="00F4219E" w:rsidRPr="00F4219E" w:rsidRDefault="00F4219E" w:rsidP="00F4219E">
      <w:pPr>
        <w:widowControl/>
        <w:ind w:left="420"/>
        <w:rPr>
          <w:rFonts w:ascii="Times New Roman" w:eastAsia="隶书" w:hAnsi="Times New Roman" w:cs="Times New Roman"/>
          <w:kern w:val="0"/>
          <w:szCs w:val="21"/>
        </w:rPr>
      </w:pPr>
      <w:hyperlink w:anchor="_Toc211536736" w:history="1">
        <w:r w:rsidRPr="00F4219E">
          <w:rPr>
            <w:rFonts w:ascii="宋体" w:eastAsia="宋体" w:hAnsi="宋体" w:cs="Times New Roman" w:hint="eastAsia"/>
            <w:color w:val="0000FF"/>
            <w:kern w:val="0"/>
            <w:sz w:val="28"/>
            <w:szCs w:val="28"/>
            <w:u w:val="single"/>
          </w:rPr>
          <w:t>本周黄磷市场行情</w:t>
        </w:r>
        <w:r w:rsidRPr="00F4219E">
          <w:rPr>
            <w:rFonts w:ascii="隶书" w:eastAsia="隶书" w:hAnsi="宋体" w:cs="宋体" w:hint="eastAsia"/>
            <w:color w:val="0000FF"/>
            <w:kern w:val="0"/>
            <w:sz w:val="28"/>
            <w:szCs w:val="28"/>
            <w:u w:val="single"/>
          </w:rPr>
          <w:tab/>
          <w:t>3</w:t>
        </w:r>
      </w:hyperlink>
    </w:p>
    <w:p w:rsidR="00F4219E" w:rsidRPr="00F4219E" w:rsidRDefault="00F4219E" w:rsidP="00F4219E">
      <w:pPr>
        <w:widowControl/>
        <w:ind w:left="420"/>
        <w:rPr>
          <w:rFonts w:ascii="Times New Roman" w:eastAsia="隶书" w:hAnsi="Times New Roman" w:cs="Times New Roman"/>
          <w:kern w:val="0"/>
          <w:szCs w:val="21"/>
        </w:rPr>
      </w:pPr>
      <w:hyperlink w:anchor="_Toc211536737" w:history="1">
        <w:r w:rsidRPr="00F4219E">
          <w:rPr>
            <w:rFonts w:ascii="宋体" w:eastAsia="宋体" w:hAnsi="宋体" w:cs="Times New Roman" w:hint="eastAsia"/>
            <w:color w:val="0000FF"/>
            <w:kern w:val="0"/>
            <w:sz w:val="28"/>
            <w:szCs w:val="28"/>
            <w:u w:val="single"/>
          </w:rPr>
          <w:t>本周黄磷价格</w:t>
        </w:r>
        <w:r w:rsidRPr="00F4219E">
          <w:rPr>
            <w:rFonts w:ascii="隶书" w:eastAsia="隶书" w:hAnsi="宋体" w:cs="宋体" w:hint="eastAsia"/>
            <w:color w:val="0000FF"/>
            <w:kern w:val="0"/>
            <w:sz w:val="28"/>
            <w:szCs w:val="28"/>
            <w:u w:val="single"/>
          </w:rPr>
          <w:tab/>
          <w:t>12</w:t>
        </w:r>
      </w:hyperlink>
    </w:p>
    <w:p w:rsidR="00F4219E" w:rsidRPr="00F4219E" w:rsidRDefault="00F4219E" w:rsidP="00F4219E">
      <w:pPr>
        <w:widowControl/>
        <w:shd w:val="clear" w:color="auto" w:fill="FFFFFF"/>
        <w:ind w:left="840"/>
        <w:rPr>
          <w:rFonts w:ascii="隶书" w:eastAsia="隶书" w:hAnsi="宋体" w:cs="宋体"/>
          <w:color w:val="FF00FF"/>
          <w:kern w:val="0"/>
          <w:sz w:val="28"/>
          <w:szCs w:val="28"/>
        </w:rPr>
      </w:pPr>
      <w:r w:rsidRPr="00F4219E">
        <w:rPr>
          <w:rFonts w:ascii="隶书" w:eastAsia="隶书" w:hAnsi="宋体" w:cs="宋体" w:hint="eastAsia"/>
          <w:color w:val="FF00FF"/>
          <w:kern w:val="0"/>
          <w:sz w:val="28"/>
          <w:szCs w:val="28"/>
        </w:rPr>
        <w:t xml:space="preserve"> </w:t>
      </w:r>
    </w:p>
    <w:p w:rsidR="00F4219E" w:rsidRPr="00F4219E" w:rsidRDefault="00F4219E" w:rsidP="00F4219E">
      <w:pPr>
        <w:widowControl/>
        <w:ind w:firstLine="560"/>
        <w:jc w:val="center"/>
        <w:rPr>
          <w:rFonts w:ascii="Times New Roman" w:eastAsia="宋体" w:hAnsi="Times New Roman" w:cs="Times New Roman" w:hint="eastAsia"/>
          <w:b/>
          <w:bCs/>
          <w:color w:val="FF0000"/>
          <w:kern w:val="0"/>
          <w:sz w:val="28"/>
          <w:szCs w:val="28"/>
        </w:rPr>
      </w:pPr>
      <w:r w:rsidRPr="00F4219E">
        <w:rPr>
          <w:rFonts w:ascii="宋体" w:eastAsia="宋体" w:hAnsi="宋体" w:cs="Times New Roman" w:hint="eastAsia"/>
          <w:b/>
          <w:bCs/>
          <w:color w:val="FF0000"/>
          <w:kern w:val="0"/>
          <w:sz w:val="28"/>
          <w:szCs w:val="28"/>
        </w:rPr>
        <w:t>磷化工频道负责人：</w:t>
      </w:r>
      <w:proofErr w:type="gramStart"/>
      <w:r w:rsidRPr="00F4219E">
        <w:rPr>
          <w:rFonts w:ascii="宋体" w:eastAsia="宋体" w:hAnsi="宋体" w:cs="Times New Roman" w:hint="eastAsia"/>
          <w:b/>
          <w:bCs/>
          <w:color w:val="FF0000"/>
          <w:kern w:val="0"/>
          <w:sz w:val="28"/>
          <w:szCs w:val="28"/>
        </w:rPr>
        <w:t>谢祝红</w:t>
      </w:r>
      <w:proofErr w:type="gramEnd"/>
      <w:r w:rsidRPr="00F4219E">
        <w:rPr>
          <w:rFonts w:ascii="Times New Roman" w:eastAsia="宋体" w:hAnsi="Times New Roman" w:cs="Times New Roman"/>
          <w:b/>
          <w:bCs/>
          <w:color w:val="FF0000"/>
          <w:kern w:val="0"/>
          <w:sz w:val="28"/>
          <w:szCs w:val="28"/>
        </w:rPr>
        <w:t xml:space="preserve"> </w:t>
      </w:r>
    </w:p>
    <w:p w:rsidR="00F4219E" w:rsidRPr="00F4219E" w:rsidRDefault="00F4219E" w:rsidP="00F4219E">
      <w:pPr>
        <w:widowControl/>
        <w:ind w:firstLine="560"/>
        <w:jc w:val="center"/>
        <w:rPr>
          <w:rFonts w:ascii="Times New Roman" w:eastAsia="宋体" w:hAnsi="Times New Roman" w:cs="Times New Roman"/>
          <w:b/>
          <w:bCs/>
          <w:color w:val="FF0000"/>
          <w:kern w:val="0"/>
          <w:sz w:val="28"/>
          <w:szCs w:val="28"/>
        </w:rPr>
      </w:pPr>
      <w:proofErr w:type="gramStart"/>
      <w:r w:rsidRPr="00F4219E">
        <w:rPr>
          <w:rFonts w:ascii="宋体" w:eastAsia="宋体" w:hAnsi="宋体" w:cs="Times New Roman" w:hint="eastAsia"/>
          <w:b/>
          <w:bCs/>
          <w:color w:val="FF0000"/>
          <w:kern w:val="0"/>
          <w:sz w:val="28"/>
          <w:szCs w:val="28"/>
        </w:rPr>
        <w:t>手机微信同步</w:t>
      </w:r>
      <w:proofErr w:type="gramEnd"/>
      <w:r w:rsidRPr="00F4219E">
        <w:rPr>
          <w:rFonts w:ascii="宋体" w:eastAsia="宋体" w:hAnsi="宋体" w:cs="Times New Roman" w:hint="eastAsia"/>
          <w:b/>
          <w:bCs/>
          <w:color w:val="FF0000"/>
          <w:kern w:val="0"/>
          <w:sz w:val="28"/>
          <w:szCs w:val="28"/>
        </w:rPr>
        <w:t>：</w:t>
      </w:r>
      <w:r w:rsidRPr="00F4219E">
        <w:rPr>
          <w:rFonts w:ascii="Times New Roman" w:eastAsia="宋体" w:hAnsi="Times New Roman" w:cs="Times New Roman" w:hint="eastAsia"/>
          <w:b/>
          <w:bCs/>
          <w:color w:val="FF0000"/>
          <w:kern w:val="0"/>
          <w:sz w:val="28"/>
          <w:szCs w:val="28"/>
        </w:rPr>
        <w:t>15589125470</w:t>
      </w:r>
      <w:r w:rsidRPr="00F4219E">
        <w:rPr>
          <w:rFonts w:ascii="Times New Roman" w:eastAsia="宋体" w:hAnsi="Times New Roman" w:cs="Times New Roman"/>
          <w:b/>
          <w:bCs/>
          <w:color w:val="FF0000"/>
          <w:kern w:val="0"/>
          <w:sz w:val="28"/>
          <w:szCs w:val="28"/>
        </w:rPr>
        <w:t xml:space="preserve">  </w:t>
      </w:r>
      <w:hyperlink r:id="rId4" w:history="1">
        <w:r w:rsidRPr="00F4219E">
          <w:rPr>
            <w:rFonts w:ascii="宋体" w:eastAsia="宋体" w:hAnsi="宋体" w:cs="Times New Roman" w:hint="eastAsia"/>
            <w:b/>
            <w:bCs/>
            <w:color w:val="0000FF"/>
            <w:kern w:val="0"/>
            <w:sz w:val="28"/>
            <w:szCs w:val="28"/>
            <w:u w:val="single"/>
          </w:rPr>
          <w:t>邮箱</w:t>
        </w:r>
        <w:r w:rsidRPr="00F4219E">
          <w:rPr>
            <w:rFonts w:ascii="Times New Roman" w:eastAsia="宋体" w:hAnsi="Times New Roman" w:cs="Times New Roman"/>
            <w:b/>
            <w:bCs/>
            <w:color w:val="0000FF"/>
            <w:kern w:val="0"/>
            <w:sz w:val="28"/>
            <w:szCs w:val="28"/>
            <w:u w:val="single"/>
          </w:rPr>
          <w:t>xiezhuhong@163.com</w:t>
        </w:r>
      </w:hyperlink>
      <w:r w:rsidRPr="00F4219E">
        <w:rPr>
          <w:rFonts w:ascii="Times New Roman" w:eastAsia="宋体" w:hAnsi="Times New Roman" w:cs="Times New Roman"/>
          <w:b/>
          <w:bCs/>
          <w:color w:val="FF0000"/>
          <w:kern w:val="0"/>
          <w:sz w:val="28"/>
          <w:szCs w:val="28"/>
        </w:rPr>
        <w:t xml:space="preserve">  </w:t>
      </w:r>
    </w:p>
    <w:p w:rsidR="00F4219E" w:rsidRPr="00F4219E" w:rsidRDefault="00F4219E" w:rsidP="00F4219E">
      <w:pPr>
        <w:widowControl/>
        <w:rPr>
          <w:rFonts w:ascii="宋体" w:eastAsia="宋体" w:hAnsi="宋体" w:cs="Times New Roman"/>
          <w:kern w:val="0"/>
          <w:szCs w:val="21"/>
        </w:rPr>
      </w:pPr>
      <w:r w:rsidRPr="00F4219E">
        <w:rPr>
          <w:rFonts w:ascii="宋体" w:eastAsia="宋体" w:hAnsi="宋体" w:cs="Times New Roman" w:hint="eastAsia"/>
          <w:kern w:val="0"/>
          <w:szCs w:val="21"/>
        </w:rPr>
        <w:t xml:space="preserve"> </w:t>
      </w:r>
    </w:p>
    <w:p w:rsidR="00F4219E" w:rsidRDefault="00F4219E" w:rsidP="00F4219E">
      <w:pPr>
        <w:widowControl/>
        <w:rPr>
          <w:rFonts w:ascii="宋体" w:eastAsia="宋体" w:hAnsi="宋体" w:cs="Times New Roman"/>
          <w:kern w:val="0"/>
          <w:szCs w:val="21"/>
        </w:rPr>
      </w:pPr>
      <w:r w:rsidRPr="00F4219E">
        <w:rPr>
          <w:rFonts w:ascii="宋体" w:eastAsia="宋体" w:hAnsi="宋体" w:cs="Times New Roman" w:hint="eastAsia"/>
          <w:kern w:val="0"/>
          <w:szCs w:val="21"/>
        </w:rPr>
        <w:t xml:space="preserve"> </w:t>
      </w:r>
    </w:p>
    <w:p w:rsidR="00F4219E" w:rsidRDefault="00F4219E" w:rsidP="00F4219E">
      <w:pPr>
        <w:widowControl/>
        <w:rPr>
          <w:rFonts w:ascii="宋体" w:eastAsia="宋体" w:hAnsi="宋体" w:cs="Times New Roman"/>
          <w:kern w:val="0"/>
          <w:szCs w:val="21"/>
        </w:rPr>
      </w:pPr>
    </w:p>
    <w:p w:rsidR="00F4219E" w:rsidRDefault="00F4219E" w:rsidP="00F4219E">
      <w:pPr>
        <w:widowControl/>
        <w:rPr>
          <w:rFonts w:ascii="宋体" w:eastAsia="宋体" w:hAnsi="宋体" w:cs="Times New Roman"/>
          <w:kern w:val="0"/>
          <w:szCs w:val="21"/>
        </w:rPr>
      </w:pPr>
    </w:p>
    <w:p w:rsidR="00F4219E" w:rsidRDefault="00F4219E" w:rsidP="00F4219E">
      <w:pPr>
        <w:widowControl/>
        <w:rPr>
          <w:rFonts w:ascii="宋体" w:eastAsia="宋体" w:hAnsi="宋体" w:cs="Times New Roman"/>
          <w:kern w:val="0"/>
          <w:szCs w:val="21"/>
        </w:rPr>
      </w:pPr>
    </w:p>
    <w:p w:rsidR="00F4219E" w:rsidRDefault="00F4219E" w:rsidP="00F4219E">
      <w:pPr>
        <w:widowControl/>
        <w:rPr>
          <w:rFonts w:ascii="宋体" w:eastAsia="宋体" w:hAnsi="宋体" w:cs="Times New Roman"/>
          <w:kern w:val="0"/>
          <w:szCs w:val="21"/>
        </w:rPr>
      </w:pPr>
    </w:p>
    <w:p w:rsidR="00F4219E" w:rsidRDefault="00F4219E" w:rsidP="00F4219E">
      <w:pPr>
        <w:widowControl/>
        <w:rPr>
          <w:rFonts w:ascii="宋体" w:eastAsia="宋体" w:hAnsi="宋体" w:cs="Times New Roman"/>
          <w:kern w:val="0"/>
          <w:szCs w:val="21"/>
        </w:rPr>
      </w:pPr>
    </w:p>
    <w:p w:rsidR="00F4219E" w:rsidRPr="00F4219E" w:rsidRDefault="00F4219E" w:rsidP="00F4219E">
      <w:pPr>
        <w:widowControl/>
        <w:rPr>
          <w:rFonts w:ascii="宋体" w:eastAsia="宋体" w:hAnsi="宋体" w:cs="Times New Roman" w:hint="eastAsia"/>
          <w:kern w:val="0"/>
          <w:szCs w:val="21"/>
        </w:rPr>
      </w:pPr>
    </w:p>
    <w:p w:rsidR="00F4219E" w:rsidRPr="00F4219E" w:rsidRDefault="00F4219E" w:rsidP="00F4219E">
      <w:pPr>
        <w:widowControl/>
        <w:spacing w:line="408" w:lineRule="auto"/>
        <w:outlineLvl w:val="1"/>
        <w:rPr>
          <w:rFonts w:ascii="宋体" w:eastAsia="宋体" w:hAnsi="宋体" w:cs="Arial" w:hint="eastAsia"/>
          <w:color w:val="000000"/>
          <w:kern w:val="0"/>
          <w:sz w:val="24"/>
          <w:szCs w:val="24"/>
        </w:rPr>
      </w:pPr>
      <w:bookmarkStart w:id="3" w:name="_Toc144283896"/>
      <w:bookmarkStart w:id="4" w:name="_Toc143681102"/>
      <w:bookmarkStart w:id="5" w:name="_Toc143681045"/>
      <w:bookmarkStart w:id="6" w:name="_Toc143072983"/>
      <w:bookmarkStart w:id="7" w:name="_Toc142467416"/>
      <w:bookmarkStart w:id="8" w:name="_Toc141259098"/>
      <w:bookmarkStart w:id="9" w:name="_Toc140650933"/>
      <w:bookmarkStart w:id="10" w:name="_Toc140051936"/>
      <w:bookmarkStart w:id="11" w:name="_Toc139447740"/>
      <w:bookmarkStart w:id="12" w:name="_Toc139442081"/>
      <w:bookmarkStart w:id="13" w:name="_Toc138841883"/>
      <w:bookmarkStart w:id="14" w:name="_Toc138235405"/>
      <w:bookmarkStart w:id="15" w:name="_Toc137631985"/>
      <w:bookmarkStart w:id="16" w:name="_Toc137026594"/>
      <w:bookmarkStart w:id="17" w:name="_Toc136422205"/>
      <w:bookmarkStart w:id="18" w:name="_Toc135209328"/>
      <w:bookmarkStart w:id="19" w:name="_Toc211536733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F4219E">
        <w:rPr>
          <w:rFonts w:ascii="黑体" w:eastAsia="黑体" w:hAnsi="黑体" w:cs="Arial" w:hint="eastAsia"/>
          <w:b/>
          <w:bCs/>
          <w:color w:val="008000"/>
          <w:kern w:val="0"/>
          <w:sz w:val="32"/>
          <w:szCs w:val="32"/>
        </w:rPr>
        <w:lastRenderedPageBreak/>
        <w:t>行业动态</w:t>
      </w:r>
      <w:bookmarkStart w:id="20" w:name="_Toc138235412"/>
      <w:bookmarkStart w:id="21" w:name="_Toc138841892"/>
      <w:bookmarkStart w:id="22" w:name="_Toc139442090"/>
      <w:bookmarkStart w:id="23" w:name="_Toc139447750"/>
      <w:bookmarkStart w:id="24" w:name="_Toc140051944"/>
      <w:bookmarkStart w:id="25" w:name="_Toc140650943"/>
      <w:bookmarkStart w:id="26" w:name="_Toc141259108"/>
      <w:bookmarkStart w:id="27" w:name="_Toc142467428"/>
      <w:bookmarkStart w:id="28" w:name="_Toc143072991"/>
      <w:bookmarkStart w:id="29" w:name="_Toc143681051"/>
      <w:bookmarkStart w:id="30" w:name="_Toc143681108"/>
      <w:bookmarkStart w:id="31" w:name="_Toc144283903"/>
      <w:bookmarkStart w:id="32" w:name="_Toc135209341"/>
      <w:bookmarkStart w:id="33" w:name="_Toc136422215"/>
      <w:bookmarkStart w:id="34" w:name="_Toc137026604"/>
      <w:bookmarkStart w:id="35" w:name="_Toc137631992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F4219E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（详细信息请点击正文下载链接）</w:t>
      </w:r>
    </w:p>
    <w:p w:rsidR="00F4219E" w:rsidRPr="00F4219E" w:rsidRDefault="00F4219E" w:rsidP="00F4219E">
      <w:pPr>
        <w:widowControl/>
        <w:spacing w:line="408" w:lineRule="auto"/>
        <w:outlineLvl w:val="1"/>
        <w:rPr>
          <w:rFonts w:ascii="宋体" w:eastAsia="宋体" w:hAnsi="宋体" w:cs="Arial" w:hint="eastAsia"/>
          <w:color w:val="000000"/>
          <w:kern w:val="0"/>
          <w:sz w:val="24"/>
          <w:szCs w:val="24"/>
        </w:rPr>
      </w:pPr>
      <w:bookmarkStart w:id="36" w:name="_Toc211536734"/>
      <w:bookmarkEnd w:id="36"/>
      <w:r w:rsidRPr="00F4219E">
        <w:rPr>
          <w:rFonts w:ascii="黑体" w:eastAsia="黑体" w:hAnsi="黑体" w:cs="Arial" w:hint="eastAsia"/>
          <w:b/>
          <w:bCs/>
          <w:color w:val="008000"/>
          <w:kern w:val="0"/>
          <w:sz w:val="32"/>
          <w:szCs w:val="32"/>
        </w:rPr>
        <w:t>相关行业</w:t>
      </w:r>
      <w:r w:rsidRPr="00F4219E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（详细信息请点击正文下载链接）</w:t>
      </w:r>
    </w:p>
    <w:p w:rsidR="00F4219E" w:rsidRPr="00F4219E" w:rsidRDefault="00F4219E" w:rsidP="00F4219E">
      <w:pPr>
        <w:widowControl/>
        <w:spacing w:line="408" w:lineRule="auto"/>
        <w:outlineLvl w:val="1"/>
        <w:rPr>
          <w:rFonts w:ascii="黑体" w:eastAsia="黑体" w:hAnsi="黑体" w:cs="Arial" w:hint="eastAsia"/>
          <w:b/>
          <w:bCs/>
          <w:color w:val="008000"/>
          <w:kern w:val="0"/>
          <w:sz w:val="32"/>
          <w:szCs w:val="32"/>
        </w:rPr>
      </w:pPr>
      <w:bookmarkStart w:id="37" w:name="_Toc211536735"/>
      <w:bookmarkEnd w:id="37"/>
      <w:r w:rsidRPr="00F4219E">
        <w:rPr>
          <w:rFonts w:ascii="黑体" w:eastAsia="黑体" w:hAnsi="黑体" w:cs="Arial" w:hint="eastAsia"/>
          <w:b/>
          <w:bCs/>
          <w:color w:val="008000"/>
          <w:kern w:val="0"/>
          <w:sz w:val="32"/>
          <w:szCs w:val="32"/>
        </w:rPr>
        <w:t>本周磷酸市场行情</w:t>
      </w:r>
    </w:p>
    <w:p w:rsidR="00F4219E" w:rsidRPr="00F4219E" w:rsidRDefault="00F4219E" w:rsidP="00F4219E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F4219E">
        <w:rPr>
          <w:rFonts w:ascii="宋体" w:eastAsia="宋体" w:hAnsi="宋体" w:cs="Times New Roman" w:hint="eastAsia"/>
          <w:b/>
          <w:bCs/>
          <w:kern w:val="0"/>
          <w:szCs w:val="21"/>
        </w:rPr>
        <w:t>磷酸：</w:t>
      </w:r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t>据中国磷化工网了解，本周磷酸价格明显上涨，但高价磷酸销售一般，特别是瓮福、澄星的磷酸价格连续上调之后，下游接受起来有一定难度。</w:t>
      </w:r>
    </w:p>
    <w:p w:rsidR="00F4219E" w:rsidRPr="00F4219E" w:rsidRDefault="00F4219E" w:rsidP="00F4219E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t xml:space="preserve"> </w:t>
      </w:r>
    </w:p>
    <w:p w:rsidR="00F4219E" w:rsidRPr="00F4219E" w:rsidRDefault="00F4219E" w:rsidP="00F4219E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t>加上黄磷价格快速上涨到高位后，本周也在回落，现在磷酸的下游客户采购明显观望。</w:t>
      </w:r>
    </w:p>
    <w:p w:rsidR="00F4219E" w:rsidRPr="00F4219E" w:rsidRDefault="00F4219E" w:rsidP="00F4219E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t xml:space="preserve"> </w:t>
      </w:r>
    </w:p>
    <w:p w:rsidR="00F4219E" w:rsidRPr="00F4219E" w:rsidRDefault="00F4219E" w:rsidP="00F4219E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t>不过磷酸大企业货源还是比较紧张，前面的订单还一直在发。</w:t>
      </w:r>
    </w:p>
    <w:p w:rsidR="00F4219E" w:rsidRPr="00F4219E" w:rsidRDefault="00F4219E" w:rsidP="00F4219E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t xml:space="preserve"> </w:t>
      </w:r>
    </w:p>
    <w:p w:rsidR="00F4219E" w:rsidRPr="00F4219E" w:rsidRDefault="00F4219E" w:rsidP="00F4219E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t>磷酸高端价格未来会适当小降一些，因硫磺还是处于高位，磷酸价格大降不可能，小降一些之后，价格还是有可能继续上涨。</w:t>
      </w:r>
    </w:p>
    <w:p w:rsidR="00F4219E" w:rsidRPr="00F4219E" w:rsidRDefault="00F4219E" w:rsidP="00F4219E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t xml:space="preserve"> </w:t>
      </w:r>
    </w:p>
    <w:p w:rsidR="00F4219E" w:rsidRPr="00F4219E" w:rsidRDefault="00F4219E" w:rsidP="00F4219E">
      <w:pPr>
        <w:widowControl/>
        <w:ind w:firstLine="360"/>
        <w:jc w:val="center"/>
        <w:rPr>
          <w:rFonts w:ascii="宋体" w:eastAsia="宋体" w:hAnsi="宋体" w:cs="Times New Roman" w:hint="eastAsia"/>
          <w:b/>
          <w:bCs/>
          <w:kern w:val="0"/>
          <w:sz w:val="18"/>
          <w:szCs w:val="18"/>
        </w:rPr>
      </w:pPr>
      <w:r w:rsidRPr="00F4219E">
        <w:rPr>
          <w:rFonts w:ascii="ˎ̥" w:eastAsia="宋体" w:hAnsi="ˎ̥" w:cs="Times New Roman"/>
          <w:b/>
          <w:bCs/>
          <w:kern w:val="0"/>
          <w:sz w:val="18"/>
          <w:szCs w:val="18"/>
        </w:rPr>
        <w:t>20</w:t>
      </w:r>
      <w:r w:rsidRPr="00F4219E">
        <w:rPr>
          <w:rFonts w:ascii="宋体" w:eastAsia="宋体" w:hAnsi="宋体" w:cs="Times New Roman" w:hint="eastAsia"/>
          <w:b/>
          <w:bCs/>
          <w:kern w:val="0"/>
          <w:sz w:val="18"/>
          <w:szCs w:val="18"/>
        </w:rPr>
        <w:t>26</w:t>
      </w:r>
      <w:r w:rsidRPr="00F4219E">
        <w:rPr>
          <w:rFonts w:ascii="ˎ̥" w:eastAsia="宋体" w:hAnsi="ˎ̥" w:cs="Times New Roman"/>
          <w:b/>
          <w:bCs/>
          <w:kern w:val="0"/>
          <w:sz w:val="18"/>
          <w:szCs w:val="18"/>
        </w:rPr>
        <w:t>年</w:t>
      </w:r>
      <w:r w:rsidRPr="00F4219E">
        <w:rPr>
          <w:rFonts w:ascii="ˎ̥" w:eastAsia="宋体" w:hAnsi="ˎ̥" w:cs="Times New Roman"/>
          <w:b/>
          <w:bCs/>
          <w:kern w:val="0"/>
          <w:sz w:val="18"/>
          <w:szCs w:val="18"/>
        </w:rPr>
        <w:t>1</w:t>
      </w:r>
      <w:r w:rsidRPr="00F4219E">
        <w:rPr>
          <w:rFonts w:ascii="宋体" w:eastAsia="宋体" w:hAnsi="宋体" w:cs="Times New Roman"/>
          <w:b/>
          <w:bCs/>
          <w:kern w:val="0"/>
          <w:sz w:val="18"/>
          <w:szCs w:val="18"/>
        </w:rPr>
        <w:t>月</w:t>
      </w:r>
      <w:r w:rsidRPr="00F4219E">
        <w:rPr>
          <w:rFonts w:ascii="ˎ̥" w:eastAsia="宋体" w:hAnsi="ˎ̥" w:cs="Times New Roman"/>
          <w:b/>
          <w:bCs/>
          <w:kern w:val="0"/>
          <w:sz w:val="18"/>
          <w:szCs w:val="18"/>
        </w:rPr>
        <w:t>1</w:t>
      </w:r>
      <w:r w:rsidRPr="00F4219E">
        <w:rPr>
          <w:rFonts w:ascii="宋体" w:eastAsia="宋体" w:hAnsi="宋体" w:cs="Times New Roman"/>
          <w:b/>
          <w:bCs/>
          <w:kern w:val="0"/>
          <w:sz w:val="18"/>
          <w:szCs w:val="18"/>
        </w:rPr>
        <w:t>日至</w:t>
      </w:r>
      <w:r w:rsidRPr="00F4219E">
        <w:rPr>
          <w:rFonts w:ascii="宋体" w:eastAsia="宋体" w:hAnsi="宋体" w:cs="Times New Roman" w:hint="eastAsia"/>
          <w:b/>
          <w:bCs/>
          <w:kern w:val="0"/>
          <w:sz w:val="18"/>
          <w:szCs w:val="18"/>
        </w:rPr>
        <w:t>2026</w:t>
      </w:r>
      <w:r w:rsidRPr="00F4219E">
        <w:rPr>
          <w:rFonts w:ascii="ˎ̥" w:eastAsia="宋体" w:hAnsi="ˎ̥" w:cs="Times New Roman"/>
          <w:b/>
          <w:bCs/>
          <w:kern w:val="0"/>
          <w:sz w:val="18"/>
          <w:szCs w:val="18"/>
        </w:rPr>
        <w:t>年</w:t>
      </w:r>
      <w:r w:rsidRPr="00F4219E">
        <w:rPr>
          <w:rFonts w:ascii="ˎ̥" w:eastAsia="宋体" w:hAnsi="ˎ̥" w:cs="Times New Roman"/>
          <w:b/>
          <w:bCs/>
          <w:kern w:val="0"/>
          <w:sz w:val="18"/>
          <w:szCs w:val="18"/>
        </w:rPr>
        <w:t>5</w:t>
      </w:r>
      <w:r w:rsidRPr="00F4219E">
        <w:rPr>
          <w:rFonts w:ascii="宋体" w:eastAsia="宋体" w:hAnsi="宋体" w:cs="Times New Roman"/>
          <w:b/>
          <w:bCs/>
          <w:kern w:val="0"/>
          <w:sz w:val="18"/>
          <w:szCs w:val="18"/>
        </w:rPr>
        <w:t>月</w:t>
      </w:r>
      <w:r w:rsidRPr="00F4219E">
        <w:rPr>
          <w:rFonts w:ascii="ˎ̥" w:eastAsia="宋体" w:hAnsi="ˎ̥" w:cs="Times New Roman"/>
          <w:b/>
          <w:bCs/>
          <w:kern w:val="0"/>
          <w:sz w:val="18"/>
          <w:szCs w:val="18"/>
        </w:rPr>
        <w:t>29</w:t>
      </w:r>
      <w:r w:rsidRPr="00F4219E">
        <w:rPr>
          <w:rFonts w:ascii="宋体" w:eastAsia="宋体" w:hAnsi="宋体" w:cs="Times New Roman"/>
          <w:b/>
          <w:bCs/>
          <w:kern w:val="0"/>
          <w:sz w:val="18"/>
          <w:szCs w:val="18"/>
        </w:rPr>
        <w:t>日江浙工业磷酸净水出厂价走势图</w:t>
      </w:r>
    </w:p>
    <w:p w:rsidR="00F4219E" w:rsidRPr="00F4219E" w:rsidRDefault="00F4219E" w:rsidP="00F4219E">
      <w:pPr>
        <w:widowControl/>
        <w:ind w:firstLine="420"/>
        <w:jc w:val="center"/>
        <w:rPr>
          <w:rFonts w:ascii="宋体" w:eastAsia="宋体" w:hAnsi="宋体" w:cs="Times New Roman" w:hint="eastAsia"/>
          <w:kern w:val="0"/>
          <w:szCs w:val="21"/>
        </w:rPr>
      </w:pPr>
      <w:r w:rsidRPr="00F4219E">
        <w:rPr>
          <w:rFonts w:ascii="Times New Roman" w:eastAsia="宋体" w:hAnsi="Times New Roman" w:cs="Times New Roman"/>
          <w:noProof/>
          <w:kern w:val="0"/>
          <w:szCs w:val="21"/>
        </w:rPr>
        <w:drawing>
          <wp:inline distT="0" distB="0" distL="0" distR="0">
            <wp:extent cx="5136515" cy="3021330"/>
            <wp:effectExtent l="0" t="0" r="6985" b="7620"/>
            <wp:docPr id="8" name="图片 8" descr="C:\Users\ADMINI~1\AppData\Local\Temp\ksohtml\wps98EE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ksohtml\wps98EE.tmp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515" cy="302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219E">
        <w:rPr>
          <w:rFonts w:ascii="宋体" w:eastAsia="宋体" w:hAnsi="宋体" w:cs="Times New Roman" w:hint="eastAsia"/>
          <w:kern w:val="0"/>
          <w:szCs w:val="21"/>
        </w:rPr>
        <w:t xml:space="preserve"> </w:t>
      </w:r>
    </w:p>
    <w:tbl>
      <w:tblPr>
        <w:tblW w:w="798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3480"/>
        <w:gridCol w:w="2520"/>
      </w:tblGrid>
      <w:tr w:rsidR="00F4219E" w:rsidRPr="00F4219E" w:rsidTr="00F4219E">
        <w:trPr>
          <w:trHeight w:val="315"/>
          <w:jc w:val="center"/>
        </w:trPr>
        <w:tc>
          <w:tcPr>
            <w:tcW w:w="1980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F4219E">
              <w:rPr>
                <w:rFonts w:ascii="宋体" w:eastAsia="宋体" w:hAnsi="宋体" w:cs="Times New Roman" w:hint="eastAsia"/>
                <w:color w:val="464545"/>
                <w:kern w:val="0"/>
                <w:sz w:val="24"/>
                <w:szCs w:val="24"/>
              </w:rPr>
              <w:t> </w:t>
            </w:r>
            <w:r w:rsidRPr="00F4219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地区</w:t>
            </w:r>
          </w:p>
        </w:tc>
        <w:tc>
          <w:tcPr>
            <w:tcW w:w="3480" w:type="dxa"/>
            <w:tcBorders>
              <w:top w:val="single" w:sz="12" w:space="0" w:color="339966"/>
              <w:left w:val="nil"/>
              <w:bottom w:val="single" w:sz="12" w:space="0" w:color="339966"/>
              <w:right w:val="single" w:sz="12" w:space="0" w:color="339966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F4219E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5月29</w:t>
            </w:r>
          </w:p>
        </w:tc>
        <w:tc>
          <w:tcPr>
            <w:tcW w:w="2520" w:type="dxa"/>
            <w:tcBorders>
              <w:top w:val="single" w:sz="12" w:space="0" w:color="339966"/>
              <w:left w:val="nil"/>
              <w:bottom w:val="single" w:sz="12" w:space="0" w:color="339966"/>
              <w:right w:val="single" w:sz="12" w:space="0" w:color="339966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F4219E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5月22</w:t>
            </w:r>
          </w:p>
        </w:tc>
      </w:tr>
      <w:tr w:rsidR="00F4219E" w:rsidRPr="00F4219E" w:rsidTr="00F4219E">
        <w:trPr>
          <w:trHeight w:val="98"/>
          <w:jc w:val="center"/>
        </w:trPr>
        <w:tc>
          <w:tcPr>
            <w:tcW w:w="1980" w:type="dxa"/>
            <w:tcBorders>
              <w:top w:val="nil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19E" w:rsidRPr="00F4219E" w:rsidRDefault="00F4219E" w:rsidP="00F4219E">
            <w:pPr>
              <w:widowControl/>
              <w:spacing w:line="240" w:lineRule="atLeast"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云南昆明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F4219E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9700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F4219E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9000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广东广州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F4219E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10400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F4219E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9500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四川什邡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F4219E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9700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F4219E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9000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湖北襄樊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F4219E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10000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F4219E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9300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江苏苏南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F4219E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10500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F4219E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9600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江西北部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F4219E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10000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F4219E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9200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河南鲁山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F4219E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10600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F4219E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9700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广西钦州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F4219E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9900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F4219E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9200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lastRenderedPageBreak/>
              <w:t>瓮福贵州湿法酸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F4219E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10400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F4219E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9550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瓮福福建湿法酸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F4219E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10500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F4219E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9600</w:t>
            </w:r>
          </w:p>
        </w:tc>
      </w:tr>
      <w:tr w:rsidR="00F4219E" w:rsidRPr="00F4219E" w:rsidTr="00F4219E">
        <w:trPr>
          <w:trHeight w:val="186"/>
          <w:jc w:val="center"/>
        </w:trPr>
        <w:tc>
          <w:tcPr>
            <w:tcW w:w="1980" w:type="dxa"/>
            <w:tcBorders>
              <w:top w:val="nil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瓮福四川湿法酸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F4219E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10300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F4219E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9500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山东青州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F4219E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10700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F4219E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9700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天津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F4219E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11000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F4219E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9800</w:t>
            </w:r>
          </w:p>
        </w:tc>
      </w:tr>
    </w:tbl>
    <w:p w:rsidR="00F4219E" w:rsidRPr="00F4219E" w:rsidRDefault="00F4219E" w:rsidP="00F4219E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t xml:space="preserve"> </w:t>
      </w:r>
    </w:p>
    <w:p w:rsidR="00F4219E" w:rsidRPr="00F4219E" w:rsidRDefault="00F4219E" w:rsidP="00F4219E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t>食品磷酸目前各企业开车正常，现在主要是发前期订单，磷酸现在货源偏紧，现在防城港食品热法磷酸小桶出口fob出口报价1550美元/吨以上。</w:t>
      </w:r>
    </w:p>
    <w:p w:rsidR="00F4219E" w:rsidRPr="00F4219E" w:rsidRDefault="00F4219E" w:rsidP="00F4219E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t xml:space="preserve"> </w:t>
      </w:r>
    </w:p>
    <w:p w:rsidR="00F4219E" w:rsidRPr="00F4219E" w:rsidRDefault="00F4219E" w:rsidP="00F4219E">
      <w:pPr>
        <w:widowControl/>
        <w:ind w:firstLine="420"/>
        <w:jc w:val="left"/>
        <w:rPr>
          <w:rFonts w:ascii="Times New Roman" w:eastAsia="宋体" w:hAnsi="Times New Roman" w:cs="Times New Roman" w:hint="eastAsia"/>
          <w:b/>
          <w:bCs/>
          <w:color w:val="FF3300"/>
          <w:kern w:val="0"/>
          <w:sz w:val="27"/>
          <w:szCs w:val="27"/>
        </w:rPr>
      </w:pPr>
      <w:hyperlink r:id="rId6" w:tooltip="点击下载磷酸出口海关数据样本" w:history="1">
        <w:r w:rsidRPr="00F4219E">
          <w:rPr>
            <w:rFonts w:ascii="宋体" w:eastAsia="宋体" w:hAnsi="宋体" w:cs="Times New Roman" w:hint="eastAsia"/>
            <w:b/>
            <w:bCs/>
            <w:color w:val="FF0000"/>
            <w:kern w:val="0"/>
            <w:sz w:val="27"/>
            <w:szCs w:val="27"/>
            <w:u w:val="single"/>
          </w:rPr>
          <w:t>点击下载磷酸出口海关数据样本</w:t>
        </w:r>
      </w:hyperlink>
    </w:p>
    <w:p w:rsidR="00F4219E" w:rsidRPr="00F4219E" w:rsidRDefault="00F4219E" w:rsidP="00F4219E">
      <w:pPr>
        <w:widowControl/>
        <w:spacing w:line="408" w:lineRule="auto"/>
        <w:outlineLvl w:val="1"/>
        <w:rPr>
          <w:rFonts w:ascii="黑体" w:eastAsia="黑体" w:hAnsi="黑体" w:cs="Arial"/>
          <w:b/>
          <w:bCs/>
          <w:color w:val="008000"/>
          <w:kern w:val="0"/>
          <w:sz w:val="32"/>
          <w:szCs w:val="32"/>
        </w:rPr>
      </w:pPr>
      <w:bookmarkStart w:id="38" w:name="_Toc211536736"/>
      <w:bookmarkEnd w:id="38"/>
      <w:r w:rsidRPr="00F4219E">
        <w:rPr>
          <w:rFonts w:ascii="黑体" w:eastAsia="黑体" w:hAnsi="黑体" w:cs="Arial" w:hint="eastAsia"/>
          <w:b/>
          <w:bCs/>
          <w:color w:val="008000"/>
          <w:kern w:val="0"/>
          <w:sz w:val="32"/>
          <w:szCs w:val="32"/>
        </w:rPr>
        <w:t>本周黄磷市场行情</w:t>
      </w:r>
    </w:p>
    <w:p w:rsidR="00F4219E" w:rsidRPr="00F4219E" w:rsidRDefault="00F4219E" w:rsidP="00F4219E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t>（注：以下文中价格都是以厂家先款后货报价为参考）</w:t>
      </w:r>
    </w:p>
    <w:p w:rsidR="00F4219E" w:rsidRPr="00F4219E" w:rsidRDefault="00F4219E" w:rsidP="00F4219E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t xml:space="preserve"> </w:t>
      </w:r>
    </w:p>
    <w:p w:rsidR="00F4219E" w:rsidRPr="00F4219E" w:rsidRDefault="00F4219E" w:rsidP="00F4219E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t>据中国磷化工网了解，本周黄磷价格继续冲高，导火索是周一晚上的时候瓮</w:t>
      </w:r>
      <w:proofErr w:type="gramStart"/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t>福对外</w:t>
      </w:r>
      <w:proofErr w:type="gramEnd"/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t>发布湿法磷酸要上涨900元，下游企业因担心黄磷价格还会继续上涨，故周二的时候又去拿了一些货，黄磷企业一看销售转好，趁势将报价上调至33000承兑出厂。</w:t>
      </w:r>
    </w:p>
    <w:p w:rsidR="00F4219E" w:rsidRPr="00F4219E" w:rsidRDefault="00F4219E" w:rsidP="00F4219E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t xml:space="preserve"> </w:t>
      </w:r>
    </w:p>
    <w:p w:rsidR="00F4219E" w:rsidRPr="00F4219E" w:rsidRDefault="00F4219E" w:rsidP="00F4219E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t>不过市场也仅仅是周二活跃了一天，之后下游市场又采购比较观望，用一点拿一点。</w:t>
      </w:r>
    </w:p>
    <w:p w:rsidR="00F4219E" w:rsidRPr="00F4219E" w:rsidRDefault="00F4219E" w:rsidP="00F4219E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t xml:space="preserve"> </w:t>
      </w:r>
    </w:p>
    <w:p w:rsidR="00F4219E" w:rsidRPr="00F4219E" w:rsidRDefault="00F4219E" w:rsidP="00F4219E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t>现在下游企业手里的黄磷库存普遍不多，</w:t>
      </w:r>
      <w:proofErr w:type="gramStart"/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t>刚需还是</w:t>
      </w:r>
      <w:proofErr w:type="gramEnd"/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t>得继续采购，只是采购量会比较保守。</w:t>
      </w:r>
    </w:p>
    <w:p w:rsidR="00F4219E" w:rsidRPr="00F4219E" w:rsidRDefault="00F4219E" w:rsidP="00F4219E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t xml:space="preserve"> </w:t>
      </w:r>
    </w:p>
    <w:p w:rsidR="00F4219E" w:rsidRPr="00F4219E" w:rsidRDefault="00F4219E" w:rsidP="00F4219E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t>目前黄磷每个月产量在106000吨左右，虽然月产量是历史新高，但实际因新能源需求量比较大，黄磷价格未来应该还是会长期处于高位。</w:t>
      </w:r>
    </w:p>
    <w:p w:rsidR="00F4219E" w:rsidRPr="00F4219E" w:rsidRDefault="00F4219E" w:rsidP="00F4219E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t xml:space="preserve"> </w:t>
      </w:r>
    </w:p>
    <w:p w:rsidR="00F4219E" w:rsidRPr="00F4219E" w:rsidRDefault="00F4219E" w:rsidP="00F4219E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t>现磷酸铁</w:t>
      </w:r>
      <w:proofErr w:type="gramStart"/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t>锂每个</w:t>
      </w:r>
      <w:proofErr w:type="gramEnd"/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t>月产量在50万吨左右，每月要消耗85酸35万吨以上，如果都用热法磷酸来生产磷酸铁锂的话，则每月需要消耗9.5万吨黄磷。</w:t>
      </w:r>
    </w:p>
    <w:p w:rsidR="00F4219E" w:rsidRPr="00F4219E" w:rsidRDefault="00F4219E" w:rsidP="00F4219E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t xml:space="preserve"> </w:t>
      </w:r>
    </w:p>
    <w:p w:rsidR="00F4219E" w:rsidRPr="00F4219E" w:rsidRDefault="00F4219E" w:rsidP="00F4219E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t>下周黄磷价格大概率会小降一点点，但降价幅度会有限，可能会降至31500-32000左右，价格又会突然上涨。</w:t>
      </w:r>
    </w:p>
    <w:p w:rsidR="00F4219E" w:rsidRPr="00F4219E" w:rsidRDefault="00F4219E" w:rsidP="00F4219E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t xml:space="preserve"> </w:t>
      </w:r>
    </w:p>
    <w:p w:rsidR="00F4219E" w:rsidRPr="00F4219E" w:rsidRDefault="00F4219E" w:rsidP="00F4219E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t>磷矿</w:t>
      </w:r>
      <w:proofErr w:type="gramStart"/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t>石目前</w:t>
      </w:r>
      <w:proofErr w:type="gramEnd"/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t>价格基本稳定，</w:t>
      </w:r>
      <w:proofErr w:type="gramStart"/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t>有慢涨趋势</w:t>
      </w:r>
      <w:proofErr w:type="gramEnd"/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t>。</w:t>
      </w:r>
    </w:p>
    <w:p w:rsidR="00F4219E" w:rsidRPr="00F4219E" w:rsidRDefault="00F4219E" w:rsidP="00F4219E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t xml:space="preserve"> </w:t>
      </w:r>
    </w:p>
    <w:p w:rsidR="00F4219E" w:rsidRPr="00F4219E" w:rsidRDefault="00F4219E" w:rsidP="00F4219E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t>磷矿石各地区具体价格走势参见下图：</w:t>
      </w:r>
    </w:p>
    <w:p w:rsidR="00F4219E" w:rsidRPr="00F4219E" w:rsidRDefault="00F4219E" w:rsidP="00F4219E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t xml:space="preserve"> </w:t>
      </w:r>
    </w:p>
    <w:p w:rsidR="00F4219E" w:rsidRPr="00F4219E" w:rsidRDefault="00F4219E" w:rsidP="00F4219E">
      <w:pPr>
        <w:widowControl/>
        <w:ind w:firstLine="1470"/>
        <w:rPr>
          <w:rFonts w:ascii="楷体_GB2312" w:eastAsia="宋体" w:hAnsi="楷体_GB2312" w:cs="Times New Roman" w:hint="eastAsia"/>
          <w:b/>
          <w:bCs/>
          <w:kern w:val="0"/>
          <w:szCs w:val="21"/>
        </w:rPr>
      </w:pP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2026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年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1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月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1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日至</w:t>
      </w:r>
      <w:r w:rsidRPr="00F4219E">
        <w:rPr>
          <w:rFonts w:ascii="宋体" w:eastAsia="宋体" w:hAnsi="宋体" w:cs="Times New Roman" w:hint="eastAsia"/>
          <w:b/>
          <w:bCs/>
          <w:kern w:val="0"/>
          <w:sz w:val="18"/>
          <w:szCs w:val="18"/>
        </w:rPr>
        <w:t>2026</w:t>
      </w:r>
      <w:r w:rsidRPr="00F4219E">
        <w:rPr>
          <w:rFonts w:ascii="ˎ̥" w:eastAsia="宋体" w:hAnsi="ˎ̥" w:cs="Times New Roman"/>
          <w:b/>
          <w:bCs/>
          <w:kern w:val="0"/>
          <w:sz w:val="18"/>
          <w:szCs w:val="18"/>
        </w:rPr>
        <w:t>年</w:t>
      </w:r>
      <w:r w:rsidRPr="00F4219E">
        <w:rPr>
          <w:rFonts w:ascii="ˎ̥" w:eastAsia="宋体" w:hAnsi="ˎ̥" w:cs="Times New Roman"/>
          <w:b/>
          <w:bCs/>
          <w:kern w:val="0"/>
          <w:sz w:val="18"/>
          <w:szCs w:val="18"/>
        </w:rPr>
        <w:t>5</w:t>
      </w:r>
      <w:r w:rsidRPr="00F4219E">
        <w:rPr>
          <w:rFonts w:ascii="宋体" w:eastAsia="宋体" w:hAnsi="宋体" w:cs="Times New Roman"/>
          <w:b/>
          <w:bCs/>
          <w:kern w:val="0"/>
          <w:sz w:val="18"/>
          <w:szCs w:val="18"/>
        </w:rPr>
        <w:t>月</w:t>
      </w:r>
      <w:r w:rsidRPr="00F4219E">
        <w:rPr>
          <w:rFonts w:ascii="ˎ̥" w:eastAsia="宋体" w:hAnsi="ˎ̥" w:cs="Times New Roman"/>
          <w:b/>
          <w:bCs/>
          <w:kern w:val="0"/>
          <w:sz w:val="18"/>
          <w:szCs w:val="18"/>
        </w:rPr>
        <w:t>29</w:t>
      </w:r>
      <w:r w:rsidRPr="00F4219E">
        <w:rPr>
          <w:rFonts w:ascii="宋体" w:eastAsia="宋体" w:hAnsi="宋体" w:cs="Times New Roman"/>
          <w:b/>
          <w:bCs/>
          <w:kern w:val="0"/>
          <w:sz w:val="18"/>
          <w:szCs w:val="18"/>
        </w:rPr>
        <w:t>日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各地磷矿石价格走势图</w:t>
      </w:r>
    </w:p>
    <w:p w:rsidR="00F4219E" w:rsidRPr="00F4219E" w:rsidRDefault="00F4219E" w:rsidP="00F4219E">
      <w:pPr>
        <w:widowControl/>
        <w:ind w:left="2" w:firstLine="420"/>
        <w:rPr>
          <w:rFonts w:ascii="Times New Roman" w:eastAsia="宋体" w:hAnsi="Times New Roman" w:cs="Times New Roman"/>
          <w:kern w:val="0"/>
          <w:szCs w:val="21"/>
        </w:rPr>
      </w:pPr>
      <w:r w:rsidRPr="00F4219E">
        <w:rPr>
          <w:rFonts w:ascii="Times New Roman" w:eastAsia="宋体" w:hAnsi="Times New Roman" w:cs="Times New Roman"/>
          <w:noProof/>
          <w:kern w:val="0"/>
          <w:szCs w:val="21"/>
        </w:rPr>
        <w:lastRenderedPageBreak/>
        <w:drawing>
          <wp:inline distT="0" distB="0" distL="0" distR="0">
            <wp:extent cx="5088890" cy="3045460"/>
            <wp:effectExtent l="0" t="0" r="0" b="2540"/>
            <wp:docPr id="7" name="图片 7" descr="C:\Users\ADMINI~1\AppData\Local\Temp\ksohtml\wps98FF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ksohtml\wps98FF.tmp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890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219E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F4219E" w:rsidRPr="00F4219E" w:rsidRDefault="00F4219E" w:rsidP="00F4219E">
      <w:pPr>
        <w:widowControl/>
        <w:ind w:firstLine="480"/>
        <w:rPr>
          <w:rFonts w:ascii="楷体_GB2312" w:eastAsia="宋体" w:hAnsi="楷体_GB2312" w:cs="Times New Roman"/>
          <w:kern w:val="0"/>
          <w:sz w:val="24"/>
          <w:szCs w:val="24"/>
        </w:rPr>
      </w:pPr>
      <w:r w:rsidRPr="00F4219E">
        <w:rPr>
          <w:rFonts w:ascii="楷体_GB2312" w:eastAsia="宋体" w:hAnsi="楷体_GB2312" w:cs="Times New Roman"/>
          <w:kern w:val="0"/>
          <w:sz w:val="24"/>
          <w:szCs w:val="24"/>
        </w:rPr>
        <w:t>(</w:t>
      </w:r>
      <w:r w:rsidRPr="00F4219E">
        <w:rPr>
          <w:rFonts w:ascii="楷体_GB2312" w:eastAsia="宋体" w:hAnsi="楷体_GB2312" w:cs="Times New Roman"/>
          <w:kern w:val="0"/>
          <w:sz w:val="24"/>
          <w:szCs w:val="24"/>
        </w:rPr>
        <w:t>注：云南矿石价格为</w:t>
      </w:r>
      <w:r w:rsidRPr="00F4219E">
        <w:rPr>
          <w:rFonts w:ascii="楷体_GB2312" w:eastAsia="宋体" w:hAnsi="楷体_GB2312" w:cs="Times New Roman"/>
          <w:kern w:val="0"/>
          <w:sz w:val="24"/>
          <w:szCs w:val="24"/>
        </w:rPr>
        <w:t>25%</w:t>
      </w:r>
      <w:r w:rsidRPr="00F4219E">
        <w:rPr>
          <w:rFonts w:ascii="楷体_GB2312" w:eastAsia="宋体" w:hAnsi="楷体_GB2312" w:cs="Times New Roman"/>
          <w:kern w:val="0"/>
          <w:sz w:val="24"/>
          <w:szCs w:val="24"/>
        </w:rPr>
        <w:t>省内送到价</w:t>
      </w:r>
      <w:r w:rsidRPr="00F4219E">
        <w:rPr>
          <w:rFonts w:ascii="楷体_GB2312" w:eastAsia="宋体" w:hAnsi="楷体_GB2312" w:cs="Times New Roman"/>
          <w:kern w:val="0"/>
          <w:sz w:val="24"/>
          <w:szCs w:val="24"/>
        </w:rPr>
        <w:t xml:space="preserve">, </w:t>
      </w:r>
      <w:r w:rsidRPr="00F4219E">
        <w:rPr>
          <w:rFonts w:ascii="楷体_GB2312" w:eastAsia="宋体" w:hAnsi="楷体_GB2312" w:cs="Times New Roman"/>
          <w:kern w:val="0"/>
          <w:sz w:val="24"/>
          <w:szCs w:val="24"/>
        </w:rPr>
        <w:t>贵阳矿石价格为</w:t>
      </w:r>
      <w:r w:rsidRPr="00F4219E">
        <w:rPr>
          <w:rFonts w:ascii="楷体_GB2312" w:eastAsia="宋体" w:hAnsi="楷体_GB2312" w:cs="Times New Roman"/>
          <w:kern w:val="0"/>
          <w:sz w:val="24"/>
          <w:szCs w:val="24"/>
        </w:rPr>
        <w:t>29%</w:t>
      </w:r>
      <w:r w:rsidRPr="00F4219E">
        <w:rPr>
          <w:rFonts w:ascii="楷体_GB2312" w:eastAsia="宋体" w:hAnsi="楷体_GB2312" w:cs="Times New Roman"/>
          <w:kern w:val="0"/>
          <w:sz w:val="24"/>
          <w:szCs w:val="24"/>
        </w:rPr>
        <w:t>车板交货价</w:t>
      </w:r>
      <w:r w:rsidRPr="00F4219E">
        <w:rPr>
          <w:rFonts w:ascii="楷体_GB2312" w:eastAsia="宋体" w:hAnsi="楷体_GB2312" w:cs="Times New Roman"/>
          <w:kern w:val="0"/>
          <w:sz w:val="24"/>
          <w:szCs w:val="24"/>
        </w:rPr>
        <w:t>,</w:t>
      </w:r>
      <w:r w:rsidRPr="00F4219E">
        <w:rPr>
          <w:rFonts w:ascii="楷体_GB2312" w:eastAsia="宋体" w:hAnsi="楷体_GB2312" w:cs="Times New Roman"/>
          <w:kern w:val="0"/>
          <w:sz w:val="24"/>
          <w:szCs w:val="24"/>
        </w:rPr>
        <w:t>四川矿石价格为</w:t>
      </w:r>
      <w:r w:rsidRPr="00F4219E">
        <w:rPr>
          <w:rFonts w:ascii="楷体_GB2312" w:eastAsia="宋体" w:hAnsi="楷体_GB2312" w:cs="Times New Roman"/>
          <w:kern w:val="0"/>
          <w:sz w:val="24"/>
          <w:szCs w:val="24"/>
        </w:rPr>
        <w:t>27%</w:t>
      </w:r>
      <w:r w:rsidRPr="00F4219E">
        <w:rPr>
          <w:rFonts w:ascii="楷体_GB2312" w:eastAsia="宋体" w:hAnsi="楷体_GB2312" w:cs="Times New Roman"/>
          <w:kern w:val="0"/>
          <w:sz w:val="24"/>
          <w:szCs w:val="24"/>
        </w:rPr>
        <w:t>马边交货价</w:t>
      </w:r>
      <w:r w:rsidRPr="00F4219E">
        <w:rPr>
          <w:rFonts w:ascii="楷体_GB2312" w:eastAsia="宋体" w:hAnsi="楷体_GB2312" w:cs="Times New Roman"/>
          <w:kern w:val="0"/>
          <w:sz w:val="24"/>
          <w:szCs w:val="24"/>
        </w:rPr>
        <w:t>,</w:t>
      </w:r>
      <w:r w:rsidRPr="00F4219E">
        <w:rPr>
          <w:rFonts w:ascii="楷体_GB2312" w:eastAsia="宋体" w:hAnsi="楷体_GB2312" w:cs="Times New Roman"/>
          <w:kern w:val="0"/>
          <w:sz w:val="24"/>
          <w:szCs w:val="24"/>
        </w:rPr>
        <w:t>湖北宜昌矿石价格为</w:t>
      </w:r>
      <w:r w:rsidRPr="00F4219E">
        <w:rPr>
          <w:rFonts w:ascii="楷体_GB2312" w:eastAsia="宋体" w:hAnsi="楷体_GB2312" w:cs="Times New Roman"/>
          <w:kern w:val="0"/>
          <w:sz w:val="24"/>
          <w:szCs w:val="24"/>
        </w:rPr>
        <w:t>29%</w:t>
      </w:r>
      <w:r w:rsidRPr="00F4219E">
        <w:rPr>
          <w:rFonts w:ascii="楷体_GB2312" w:eastAsia="宋体" w:hAnsi="楷体_GB2312" w:cs="Times New Roman"/>
          <w:kern w:val="0"/>
          <w:sz w:val="24"/>
          <w:szCs w:val="24"/>
        </w:rPr>
        <w:t>船板含税交货价</w:t>
      </w:r>
      <w:r w:rsidRPr="00F4219E">
        <w:rPr>
          <w:rFonts w:ascii="楷体_GB2312" w:eastAsia="宋体" w:hAnsi="楷体_GB2312" w:cs="Times New Roman"/>
          <w:kern w:val="0"/>
          <w:sz w:val="24"/>
          <w:szCs w:val="24"/>
        </w:rPr>
        <w:t>)</w:t>
      </w:r>
    </w:p>
    <w:p w:rsidR="00F4219E" w:rsidRPr="00F4219E" w:rsidRDefault="00F4219E" w:rsidP="00F4219E">
      <w:pPr>
        <w:widowControl/>
        <w:ind w:firstLine="420"/>
        <w:rPr>
          <w:rFonts w:ascii="Times New Roman" w:eastAsia="宋体" w:hAnsi="Times New Roman" w:cs="Times New Roman"/>
          <w:kern w:val="0"/>
          <w:szCs w:val="21"/>
        </w:rPr>
      </w:pPr>
      <w:r w:rsidRPr="00F4219E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F4219E" w:rsidRPr="00F4219E" w:rsidRDefault="00F4219E" w:rsidP="00F4219E">
      <w:pPr>
        <w:widowControl/>
        <w:ind w:firstLine="1470"/>
        <w:rPr>
          <w:rFonts w:ascii="楷体_GB2312" w:eastAsia="宋体" w:hAnsi="楷体_GB2312" w:cs="Times New Roman"/>
          <w:b/>
          <w:bCs/>
          <w:kern w:val="0"/>
          <w:szCs w:val="21"/>
        </w:rPr>
      </w:pP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2026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年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1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月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1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日至</w:t>
      </w:r>
      <w:r w:rsidRPr="00F4219E">
        <w:rPr>
          <w:rFonts w:ascii="宋体" w:eastAsia="宋体" w:hAnsi="宋体" w:cs="Times New Roman" w:hint="eastAsia"/>
          <w:b/>
          <w:bCs/>
          <w:kern w:val="0"/>
          <w:sz w:val="18"/>
          <w:szCs w:val="18"/>
        </w:rPr>
        <w:t>2026</w:t>
      </w:r>
      <w:r w:rsidRPr="00F4219E">
        <w:rPr>
          <w:rFonts w:ascii="ˎ̥" w:eastAsia="宋体" w:hAnsi="ˎ̥" w:cs="Times New Roman"/>
          <w:b/>
          <w:bCs/>
          <w:kern w:val="0"/>
          <w:sz w:val="18"/>
          <w:szCs w:val="18"/>
        </w:rPr>
        <w:t>年</w:t>
      </w:r>
      <w:r w:rsidRPr="00F4219E">
        <w:rPr>
          <w:rFonts w:ascii="ˎ̥" w:eastAsia="宋体" w:hAnsi="ˎ̥" w:cs="Times New Roman"/>
          <w:b/>
          <w:bCs/>
          <w:kern w:val="0"/>
          <w:sz w:val="18"/>
          <w:szCs w:val="18"/>
        </w:rPr>
        <w:t>5</w:t>
      </w:r>
      <w:r w:rsidRPr="00F4219E">
        <w:rPr>
          <w:rFonts w:ascii="宋体" w:eastAsia="宋体" w:hAnsi="宋体" w:cs="Times New Roman"/>
          <w:b/>
          <w:bCs/>
          <w:kern w:val="0"/>
          <w:sz w:val="18"/>
          <w:szCs w:val="18"/>
        </w:rPr>
        <w:t>月</w:t>
      </w:r>
      <w:r w:rsidRPr="00F4219E">
        <w:rPr>
          <w:rFonts w:ascii="ˎ̥" w:eastAsia="宋体" w:hAnsi="ˎ̥" w:cs="Times New Roman"/>
          <w:b/>
          <w:bCs/>
          <w:kern w:val="0"/>
          <w:sz w:val="18"/>
          <w:szCs w:val="18"/>
        </w:rPr>
        <w:t>29</w:t>
      </w:r>
      <w:r w:rsidRPr="00F4219E">
        <w:rPr>
          <w:rFonts w:ascii="宋体" w:eastAsia="宋体" w:hAnsi="宋体" w:cs="Times New Roman"/>
          <w:b/>
          <w:bCs/>
          <w:kern w:val="0"/>
          <w:sz w:val="18"/>
          <w:szCs w:val="18"/>
        </w:rPr>
        <w:t>日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四省</w:t>
      </w:r>
      <w:proofErr w:type="gramStart"/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黄磷净磷出厂</w:t>
      </w:r>
      <w:proofErr w:type="gramEnd"/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走势图</w:t>
      </w:r>
    </w:p>
    <w:p w:rsidR="00F4219E" w:rsidRPr="00F4219E" w:rsidRDefault="00F4219E" w:rsidP="00F4219E">
      <w:pPr>
        <w:widowControl/>
        <w:ind w:left="2" w:firstLine="420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F4219E">
        <w:rPr>
          <w:rFonts w:ascii="Times New Roman" w:eastAsia="宋体" w:hAnsi="Times New Roman" w:cs="Times New Roman"/>
          <w:noProof/>
          <w:kern w:val="0"/>
          <w:szCs w:val="21"/>
        </w:rPr>
        <w:drawing>
          <wp:inline distT="0" distB="0" distL="0" distR="0">
            <wp:extent cx="5088890" cy="3045460"/>
            <wp:effectExtent l="0" t="0" r="0" b="2540"/>
            <wp:docPr id="6" name="图片 6" descr="C:\Users\ADMINI~1\AppData\Local\Temp\ksohtml\wps990F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ksohtml\wps990F.tm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890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219E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F4219E" w:rsidRPr="00F4219E" w:rsidRDefault="00F4219E" w:rsidP="00F4219E">
      <w:pPr>
        <w:widowControl/>
        <w:ind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t>现江苏地区</w:t>
      </w:r>
      <w:proofErr w:type="gramStart"/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t>黄磷散磷承兑</w:t>
      </w:r>
      <w:proofErr w:type="gramEnd"/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t>一票送到价为33600-33800之间。</w:t>
      </w:r>
    </w:p>
    <w:p w:rsidR="00F4219E" w:rsidRPr="00F4219E" w:rsidRDefault="00F4219E" w:rsidP="00F4219E">
      <w:pPr>
        <w:widowControl/>
        <w:ind w:firstLine="420"/>
        <w:rPr>
          <w:rFonts w:ascii="Times New Roman" w:eastAsia="宋体" w:hAnsi="Times New Roman" w:cs="Times New Roman" w:hint="eastAsia"/>
          <w:kern w:val="0"/>
          <w:szCs w:val="21"/>
        </w:rPr>
      </w:pPr>
      <w:r w:rsidRPr="00F4219E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F4219E" w:rsidRPr="00F4219E" w:rsidRDefault="00F4219E" w:rsidP="00F4219E">
      <w:pPr>
        <w:widowControl/>
        <w:jc w:val="center"/>
        <w:rPr>
          <w:rFonts w:ascii="宋体" w:eastAsia="宋体" w:hAnsi="宋体" w:cs="Times New Roman"/>
          <w:color w:val="FF0000"/>
          <w:kern w:val="0"/>
          <w:szCs w:val="21"/>
        </w:rPr>
      </w:pPr>
      <w:bookmarkStart w:id="39" w:name="_Toc139442104"/>
      <w:bookmarkStart w:id="40" w:name="_Toc138841900"/>
      <w:bookmarkStart w:id="41" w:name="_Toc138235427"/>
      <w:bookmarkStart w:id="42" w:name="_Toc137632001"/>
      <w:bookmarkStart w:id="43" w:name="_Toc137026612"/>
      <w:bookmarkStart w:id="44" w:name="_Toc136422226"/>
      <w:bookmarkStart w:id="45" w:name="_Toc135209349"/>
      <w:bookmarkStart w:id="46" w:name="_Toc170275713"/>
      <w:bookmarkStart w:id="47" w:name="_Toc144283911"/>
      <w:bookmarkStart w:id="48" w:name="_Toc143681119"/>
      <w:bookmarkStart w:id="49" w:name="_Toc143681062"/>
      <w:bookmarkStart w:id="50" w:name="_Toc143072998"/>
      <w:bookmarkStart w:id="51" w:name="_Toc142467446"/>
      <w:bookmarkStart w:id="52" w:name="_Toc141259117"/>
      <w:bookmarkStart w:id="53" w:name="_Toc140650957"/>
      <w:bookmarkStart w:id="54" w:name="_Toc140051953"/>
      <w:bookmarkStart w:id="55" w:name="_Toc139447764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r w:rsidRPr="00F4219E">
        <w:rPr>
          <w:rFonts w:ascii="宋体" w:eastAsia="宋体" w:hAnsi="宋体" w:cs="Times New Roman" w:hint="eastAsia"/>
          <w:color w:val="FF0000"/>
          <w:kern w:val="0"/>
          <w:szCs w:val="21"/>
        </w:rPr>
        <w:t>（备注：价格为</w:t>
      </w:r>
      <w:proofErr w:type="gramStart"/>
      <w:r w:rsidRPr="00F4219E">
        <w:rPr>
          <w:rFonts w:ascii="宋体" w:eastAsia="宋体" w:hAnsi="宋体" w:cs="Times New Roman" w:hint="eastAsia"/>
          <w:color w:val="FF0000"/>
          <w:kern w:val="0"/>
          <w:szCs w:val="21"/>
        </w:rPr>
        <w:t>现款净磷出厂价</w:t>
      </w:r>
      <w:proofErr w:type="gramEnd"/>
      <w:r w:rsidRPr="00F4219E">
        <w:rPr>
          <w:rFonts w:ascii="宋体" w:eastAsia="宋体" w:hAnsi="宋体" w:cs="Times New Roman" w:hint="eastAsia"/>
          <w:color w:val="FF0000"/>
          <w:kern w:val="0"/>
          <w:szCs w:val="21"/>
        </w:rPr>
        <w:t>，江苏包装到站价除外）</w:t>
      </w:r>
      <w:bookmarkEnd w:id="55"/>
    </w:p>
    <w:tbl>
      <w:tblPr>
        <w:tblW w:w="7591" w:type="dxa"/>
        <w:jc w:val="center"/>
        <w:tblLayout w:type="fixed"/>
        <w:tblLook w:val="04A0" w:firstRow="1" w:lastRow="0" w:firstColumn="1" w:lastColumn="0" w:noHBand="0" w:noVBand="1"/>
      </w:tblPr>
      <w:tblGrid>
        <w:gridCol w:w="2286"/>
        <w:gridCol w:w="2024"/>
        <w:gridCol w:w="1908"/>
        <w:gridCol w:w="24"/>
        <w:gridCol w:w="1349"/>
      </w:tblGrid>
      <w:tr w:rsidR="00F4219E" w:rsidRPr="00F4219E" w:rsidTr="00F4219E">
        <w:trPr>
          <w:trHeight w:val="315"/>
          <w:jc w:val="center"/>
        </w:trPr>
        <w:tc>
          <w:tcPr>
            <w:tcW w:w="2286" w:type="dxa"/>
            <w:tcBorders>
              <w:top w:val="single" w:sz="12" w:space="0" w:color="33CCCC"/>
              <w:left w:val="single" w:sz="12" w:space="0" w:color="33CCCC"/>
              <w:bottom w:val="single" w:sz="12" w:space="0" w:color="33CCCC"/>
              <w:right w:val="single" w:sz="12" w:space="0" w:color="33CCCC"/>
            </w:tcBorders>
            <w:shd w:val="clear" w:color="auto" w:fill="FFCC99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区</w:t>
            </w:r>
            <w:r w:rsidRPr="00F4219E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域</w:t>
            </w:r>
          </w:p>
        </w:tc>
        <w:tc>
          <w:tcPr>
            <w:tcW w:w="2024" w:type="dxa"/>
            <w:tcBorders>
              <w:top w:val="single" w:sz="12" w:space="0" w:color="33CCCC"/>
              <w:left w:val="nil"/>
              <w:bottom w:val="single" w:sz="12" w:space="0" w:color="33CCCC"/>
              <w:right w:val="single" w:sz="12" w:space="0" w:color="33CCCC"/>
            </w:tcBorders>
            <w:shd w:val="clear" w:color="auto" w:fill="FFCC99"/>
            <w:hideMark/>
          </w:tcPr>
          <w:p w:rsidR="00F4219E" w:rsidRPr="00F4219E" w:rsidRDefault="00F4219E" w:rsidP="00F4219E">
            <w:pPr>
              <w:widowControl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F4219E">
              <w:rPr>
                <w:rFonts w:ascii="ˎ̥" w:eastAsia="宋体" w:hAnsi="ˎ̥" w:cs="Times New Roman"/>
                <w:kern w:val="0"/>
                <w:szCs w:val="21"/>
              </w:rPr>
              <w:t>20</w:t>
            </w: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26</w:t>
            </w:r>
            <w:r w:rsidRPr="00F4219E">
              <w:rPr>
                <w:rFonts w:ascii="ˎ̥" w:eastAsia="宋体" w:hAnsi="ˎ̥" w:cs="Times New Roman"/>
                <w:kern w:val="0"/>
                <w:szCs w:val="21"/>
              </w:rPr>
              <w:t>年</w:t>
            </w:r>
            <w:r w:rsidRPr="00F4219E">
              <w:rPr>
                <w:rFonts w:ascii="ˎ̥" w:eastAsia="宋体" w:hAnsi="ˎ̥" w:cs="Times New Roman"/>
                <w:kern w:val="0"/>
                <w:szCs w:val="21"/>
              </w:rPr>
              <w:t>5</w:t>
            </w:r>
            <w:r w:rsidRPr="00F4219E">
              <w:rPr>
                <w:rFonts w:ascii="宋体" w:eastAsia="宋体" w:hAnsi="宋体" w:cs="Times New Roman"/>
                <w:kern w:val="0"/>
                <w:szCs w:val="21"/>
              </w:rPr>
              <w:t>月</w:t>
            </w:r>
            <w:r w:rsidRPr="00F4219E">
              <w:rPr>
                <w:rFonts w:ascii="ˎ̥" w:eastAsia="宋体" w:hAnsi="ˎ̥" w:cs="Times New Roman"/>
                <w:kern w:val="0"/>
                <w:szCs w:val="21"/>
              </w:rPr>
              <w:t>29</w:t>
            </w:r>
            <w:r w:rsidRPr="00F4219E">
              <w:rPr>
                <w:rFonts w:ascii="宋体" w:eastAsia="宋体" w:hAnsi="宋体" w:cs="Times New Roman"/>
                <w:kern w:val="0"/>
                <w:szCs w:val="21"/>
              </w:rPr>
              <w:t>日</w:t>
            </w:r>
          </w:p>
        </w:tc>
        <w:tc>
          <w:tcPr>
            <w:tcW w:w="1908" w:type="dxa"/>
            <w:tcBorders>
              <w:top w:val="single" w:sz="12" w:space="0" w:color="33CCCC"/>
              <w:left w:val="nil"/>
              <w:bottom w:val="single" w:sz="12" w:space="0" w:color="33CCCC"/>
              <w:right w:val="single" w:sz="12" w:space="0" w:color="33CCCC"/>
            </w:tcBorders>
            <w:shd w:val="clear" w:color="auto" w:fill="FFCC99"/>
            <w:hideMark/>
          </w:tcPr>
          <w:p w:rsidR="00F4219E" w:rsidRPr="00F4219E" w:rsidRDefault="00F4219E" w:rsidP="00F4219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4219E">
              <w:rPr>
                <w:rFonts w:ascii="ˎ̥" w:eastAsia="宋体" w:hAnsi="ˎ̥" w:cs="Times New Roman"/>
                <w:kern w:val="0"/>
                <w:szCs w:val="21"/>
              </w:rPr>
              <w:t>20</w:t>
            </w: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26</w:t>
            </w:r>
            <w:r w:rsidRPr="00F4219E">
              <w:rPr>
                <w:rFonts w:ascii="ˎ̥" w:eastAsia="宋体" w:hAnsi="ˎ̥" w:cs="Times New Roman"/>
                <w:kern w:val="0"/>
                <w:szCs w:val="21"/>
              </w:rPr>
              <w:t>年</w:t>
            </w:r>
            <w:r w:rsidRPr="00F4219E">
              <w:rPr>
                <w:rFonts w:ascii="ˎ̥" w:eastAsia="宋体" w:hAnsi="ˎ̥" w:cs="Times New Roman"/>
                <w:kern w:val="0"/>
                <w:szCs w:val="21"/>
              </w:rPr>
              <w:t>5</w:t>
            </w:r>
            <w:r w:rsidRPr="00F4219E">
              <w:rPr>
                <w:rFonts w:ascii="宋体" w:eastAsia="宋体" w:hAnsi="宋体" w:cs="Times New Roman"/>
                <w:kern w:val="0"/>
                <w:szCs w:val="21"/>
              </w:rPr>
              <w:t>月</w:t>
            </w:r>
            <w:r w:rsidRPr="00F4219E">
              <w:rPr>
                <w:rFonts w:ascii="ˎ̥" w:eastAsia="宋体" w:hAnsi="ˎ̥" w:cs="Times New Roman"/>
                <w:kern w:val="0"/>
                <w:szCs w:val="21"/>
              </w:rPr>
              <w:t>22</w:t>
            </w:r>
            <w:r w:rsidRPr="00F4219E">
              <w:rPr>
                <w:rFonts w:ascii="宋体" w:eastAsia="宋体" w:hAnsi="宋体" w:cs="Times New Roman"/>
                <w:kern w:val="0"/>
                <w:szCs w:val="21"/>
              </w:rPr>
              <w:t>日</w:t>
            </w:r>
          </w:p>
        </w:tc>
        <w:tc>
          <w:tcPr>
            <w:tcW w:w="1373" w:type="dxa"/>
            <w:gridSpan w:val="2"/>
            <w:tcBorders>
              <w:top w:val="single" w:sz="12" w:space="0" w:color="33CCCC"/>
              <w:left w:val="nil"/>
              <w:bottom w:val="single" w:sz="12" w:space="0" w:color="33CCCC"/>
              <w:right w:val="single" w:sz="12" w:space="0" w:color="33CCCC"/>
            </w:tcBorders>
            <w:shd w:val="clear" w:color="auto" w:fill="FFCC99"/>
            <w:hideMark/>
          </w:tcPr>
          <w:p w:rsidR="00F4219E" w:rsidRPr="00F4219E" w:rsidRDefault="00F4219E" w:rsidP="00F4219E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变化幅度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286" w:type="dxa"/>
            <w:tcBorders>
              <w:top w:val="nil"/>
              <w:left w:val="single" w:sz="12" w:space="0" w:color="33CCCC"/>
              <w:bottom w:val="single" w:sz="12" w:space="0" w:color="33CCCC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云南散磷承兑</w:t>
            </w:r>
            <w:proofErr w:type="gramEnd"/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出厂价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Times New Roman" w:eastAsia="宋体" w:hAnsi="Times New Roman" w:cs="Times New Roman"/>
                <w:kern w:val="0"/>
                <w:szCs w:val="21"/>
              </w:rPr>
              <w:t>32600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Times New Roman" w:eastAsia="宋体" w:hAnsi="Times New Roman" w:cs="Times New Roman"/>
                <w:kern w:val="0"/>
                <w:szCs w:val="21"/>
              </w:rPr>
              <w:t>30600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F4219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6.54%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286" w:type="dxa"/>
            <w:tcBorders>
              <w:top w:val="nil"/>
              <w:left w:val="single" w:sz="12" w:space="0" w:color="33CCCC"/>
              <w:bottom w:val="single" w:sz="12" w:space="0" w:color="33CCCC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贵州净磷承兑</w:t>
            </w:r>
            <w:proofErr w:type="gramEnd"/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出厂价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Times New Roman" w:eastAsia="宋体" w:hAnsi="Times New Roman" w:cs="Times New Roman"/>
                <w:kern w:val="0"/>
                <w:szCs w:val="21"/>
              </w:rPr>
              <w:t>32800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Times New Roman" w:eastAsia="宋体" w:hAnsi="Times New Roman" w:cs="Times New Roman"/>
                <w:kern w:val="0"/>
                <w:szCs w:val="21"/>
              </w:rPr>
              <w:t>30800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F4219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6.49%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286" w:type="dxa"/>
            <w:tcBorders>
              <w:top w:val="nil"/>
              <w:left w:val="single" w:sz="12" w:space="0" w:color="33CCCC"/>
              <w:bottom w:val="single" w:sz="12" w:space="0" w:color="33CCCC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雷波净磷承兑</w:t>
            </w:r>
            <w:proofErr w:type="gramEnd"/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出厂价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Times New Roman" w:eastAsia="宋体" w:hAnsi="Times New Roman" w:cs="Times New Roman"/>
                <w:kern w:val="0"/>
                <w:szCs w:val="21"/>
              </w:rPr>
              <w:t>32900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Times New Roman" w:eastAsia="宋体" w:hAnsi="Times New Roman" w:cs="Times New Roman"/>
                <w:kern w:val="0"/>
                <w:szCs w:val="21"/>
              </w:rPr>
              <w:t>31000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F4219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6.13%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286" w:type="dxa"/>
            <w:tcBorders>
              <w:top w:val="nil"/>
              <w:left w:val="single" w:sz="12" w:space="0" w:color="33CCCC"/>
              <w:bottom w:val="single" w:sz="12" w:space="0" w:color="33CCCC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苏南散磷承兑</w:t>
            </w:r>
            <w:proofErr w:type="gramEnd"/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送到价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Times New Roman" w:eastAsia="宋体" w:hAnsi="Times New Roman" w:cs="Times New Roman"/>
                <w:kern w:val="0"/>
                <w:szCs w:val="21"/>
              </w:rPr>
              <w:t>33750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Times New Roman" w:eastAsia="宋体" w:hAnsi="Times New Roman" w:cs="Times New Roman"/>
                <w:kern w:val="0"/>
                <w:szCs w:val="21"/>
              </w:rPr>
              <w:t>31800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F4219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6.13%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7591" w:type="dxa"/>
            <w:gridSpan w:val="5"/>
            <w:tcBorders>
              <w:top w:val="single" w:sz="12" w:space="0" w:color="33CCCC"/>
              <w:left w:val="single" w:sz="12" w:space="0" w:color="33CCCC"/>
              <w:bottom w:val="single" w:sz="12" w:space="0" w:color="33CCCC"/>
              <w:right w:val="single" w:sz="12" w:space="0" w:color="33CCCC"/>
            </w:tcBorders>
            <w:shd w:val="clear" w:color="auto" w:fill="FFCC99"/>
            <w:hideMark/>
          </w:tcPr>
          <w:p w:rsidR="00F4219E" w:rsidRPr="00F4219E" w:rsidRDefault="00F4219E" w:rsidP="00F4219E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2"/>
              </w:rPr>
              <w:lastRenderedPageBreak/>
              <w:t>下游产品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286" w:type="dxa"/>
            <w:tcBorders>
              <w:top w:val="nil"/>
              <w:left w:val="single" w:sz="12" w:space="0" w:color="33CCCC"/>
              <w:bottom w:val="single" w:sz="12" w:space="0" w:color="33CCCC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苏南三氯化磷出厂价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F4219E">
              <w:rPr>
                <w:rFonts w:ascii="Times New Roman" w:eastAsia="宋体" w:hAnsi="Times New Roman" w:cs="Times New Roman"/>
                <w:kern w:val="0"/>
                <w:szCs w:val="21"/>
              </w:rPr>
              <w:t>8200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4219E">
              <w:rPr>
                <w:rFonts w:ascii="Times New Roman" w:eastAsia="宋体" w:hAnsi="Times New Roman" w:cs="Times New Roman"/>
                <w:kern w:val="0"/>
                <w:szCs w:val="21"/>
              </w:rPr>
              <w:t>7900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 w:rsidRPr="00F4219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3.80%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286" w:type="dxa"/>
            <w:tcBorders>
              <w:top w:val="nil"/>
              <w:left w:val="single" w:sz="12" w:space="0" w:color="33CCCC"/>
              <w:bottom w:val="single" w:sz="12" w:space="0" w:color="33CCCC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95%草甘</w:t>
            </w:r>
            <w:proofErr w:type="gramStart"/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膦</w:t>
            </w:r>
            <w:proofErr w:type="gramEnd"/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出厂价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F4219E">
              <w:rPr>
                <w:rFonts w:ascii="Times New Roman" w:eastAsia="宋体" w:hAnsi="Times New Roman" w:cs="Times New Roman"/>
                <w:kern w:val="0"/>
                <w:szCs w:val="21"/>
              </w:rPr>
              <w:t>29500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4219E">
              <w:rPr>
                <w:rFonts w:ascii="Times New Roman" w:eastAsia="宋体" w:hAnsi="Times New Roman" w:cs="Times New Roman"/>
                <w:kern w:val="0"/>
                <w:szCs w:val="21"/>
              </w:rPr>
              <w:t>31000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 w:rsidRPr="00F4219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-4.84%</w:t>
            </w:r>
          </w:p>
        </w:tc>
      </w:tr>
    </w:tbl>
    <w:p w:rsidR="00F4219E" w:rsidRPr="00F4219E" w:rsidRDefault="00F4219E" w:rsidP="00F4219E">
      <w:pPr>
        <w:widowControl/>
        <w:ind w:firstLine="480"/>
        <w:jc w:val="left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t xml:space="preserve"> </w:t>
      </w:r>
    </w:p>
    <w:p w:rsidR="00F4219E" w:rsidRPr="00F4219E" w:rsidRDefault="00F4219E" w:rsidP="00F4219E">
      <w:pPr>
        <w:widowControl/>
        <w:ind w:firstLine="480"/>
        <w:jc w:val="left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t>本周全国开工炉子装置设计产能为127.5吨，较上周增加6万吨，开工炉子127台，较上周增加6台。</w:t>
      </w:r>
    </w:p>
    <w:p w:rsidR="00F4219E" w:rsidRPr="00F4219E" w:rsidRDefault="00F4219E" w:rsidP="00F4219E">
      <w:pPr>
        <w:widowControl/>
        <w:ind w:firstLine="480"/>
        <w:jc w:val="left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t xml:space="preserve"> </w:t>
      </w:r>
    </w:p>
    <w:p w:rsidR="00F4219E" w:rsidRPr="00F4219E" w:rsidRDefault="00F4219E" w:rsidP="00F4219E">
      <w:pPr>
        <w:widowControl/>
        <w:ind w:firstLine="1470"/>
        <w:rPr>
          <w:rFonts w:ascii="楷体_GB2312" w:eastAsia="宋体" w:hAnsi="楷体_GB2312" w:cs="Times New Roman" w:hint="eastAsia"/>
          <w:b/>
          <w:bCs/>
          <w:kern w:val="0"/>
          <w:szCs w:val="21"/>
        </w:rPr>
      </w:pP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近期全国开工产能见下表（万吨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/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年）：</w:t>
      </w:r>
    </w:p>
    <w:tbl>
      <w:tblPr>
        <w:tblW w:w="3180" w:type="dxa"/>
        <w:jc w:val="center"/>
        <w:tblLayout w:type="fixed"/>
        <w:tblLook w:val="04A0" w:firstRow="1" w:lastRow="0" w:firstColumn="1" w:lastColumn="0" w:noHBand="0" w:noVBand="1"/>
      </w:tblPr>
      <w:tblGrid>
        <w:gridCol w:w="1740"/>
        <w:gridCol w:w="17"/>
        <w:gridCol w:w="1423"/>
      </w:tblGrid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single" w:sz="12" w:space="0" w:color="33CCCC"/>
              <w:left w:val="single" w:sz="12" w:space="0" w:color="33CCCC"/>
              <w:bottom w:val="single" w:sz="12" w:space="0" w:color="33CCCC"/>
              <w:right w:val="single" w:sz="12" w:space="0" w:color="33CCCC"/>
            </w:tcBorders>
            <w:shd w:val="clear" w:color="auto" w:fill="FFCC99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时间</w:t>
            </w:r>
          </w:p>
        </w:tc>
        <w:tc>
          <w:tcPr>
            <w:tcW w:w="1440" w:type="dxa"/>
            <w:gridSpan w:val="2"/>
            <w:tcBorders>
              <w:top w:val="single" w:sz="12" w:space="0" w:color="33CCCC"/>
              <w:left w:val="nil"/>
              <w:bottom w:val="single" w:sz="12" w:space="0" w:color="33CCCC"/>
              <w:right w:val="single" w:sz="12" w:space="0" w:color="33CCCC"/>
            </w:tcBorders>
            <w:shd w:val="clear" w:color="auto" w:fill="FFCC99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开工年产能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57" w:type="dxa"/>
            <w:gridSpan w:val="2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2026-3-6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12" w:space="0" w:color="33CCCC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99.5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57" w:type="dxa"/>
            <w:gridSpan w:val="2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2026-3-13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12" w:space="0" w:color="33CCCC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97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57" w:type="dxa"/>
            <w:gridSpan w:val="2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2026-3-20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12" w:space="0" w:color="33CCCC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104.25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57" w:type="dxa"/>
            <w:gridSpan w:val="2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2026-3-27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12" w:space="0" w:color="33CCCC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.25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57" w:type="dxa"/>
            <w:gridSpan w:val="2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12" w:space="0" w:color="33CCCC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107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57" w:type="dxa"/>
            <w:gridSpan w:val="2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12" w:space="0" w:color="33CCCC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109.5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57" w:type="dxa"/>
            <w:gridSpan w:val="2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12" w:space="0" w:color="33CCCC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108.5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57" w:type="dxa"/>
            <w:gridSpan w:val="2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12" w:space="0" w:color="33CCCC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119.5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57" w:type="dxa"/>
            <w:gridSpan w:val="2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12" w:space="0" w:color="33CCCC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119.5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57" w:type="dxa"/>
            <w:gridSpan w:val="2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12" w:space="0" w:color="33CCCC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116.5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57" w:type="dxa"/>
            <w:gridSpan w:val="2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12" w:space="0" w:color="33CCCC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121.75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57" w:type="dxa"/>
            <w:gridSpan w:val="2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12" w:space="0" w:color="33CCCC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121.5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57" w:type="dxa"/>
            <w:gridSpan w:val="2"/>
            <w:tcBorders>
              <w:top w:val="nil"/>
              <w:left w:val="single" w:sz="12" w:space="0" w:color="33CCCC"/>
              <w:bottom w:val="single" w:sz="12" w:space="0" w:color="33CCCC"/>
              <w:right w:val="single" w:sz="12" w:space="0" w:color="33CCCC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127.5</w:t>
            </w:r>
          </w:p>
        </w:tc>
      </w:tr>
    </w:tbl>
    <w:p w:rsidR="00F4219E" w:rsidRPr="00F4219E" w:rsidRDefault="00F4219E" w:rsidP="00F4219E">
      <w:pPr>
        <w:widowControl/>
        <w:ind w:firstLine="400"/>
        <w:jc w:val="center"/>
        <w:rPr>
          <w:rFonts w:ascii="宋体" w:eastAsia="宋体" w:hAnsi="宋体" w:cs="Times New Roman"/>
          <w:kern w:val="0"/>
          <w:sz w:val="20"/>
          <w:szCs w:val="20"/>
        </w:rPr>
      </w:pPr>
      <w:r w:rsidRPr="00F4219E">
        <w:rPr>
          <w:rFonts w:ascii="宋体" w:eastAsia="宋体" w:hAnsi="宋体" w:cs="Times New Roman" w:hint="eastAsia"/>
          <w:kern w:val="0"/>
          <w:sz w:val="20"/>
          <w:szCs w:val="20"/>
        </w:rPr>
        <w:t xml:space="preserve"> </w:t>
      </w:r>
    </w:p>
    <w:p w:rsidR="00F4219E" w:rsidRPr="00F4219E" w:rsidRDefault="00F4219E" w:rsidP="00F4219E">
      <w:pPr>
        <w:widowControl/>
        <w:ind w:firstLine="1470"/>
        <w:rPr>
          <w:rFonts w:ascii="楷体_GB2312" w:eastAsia="宋体" w:hAnsi="楷体_GB2312" w:cs="Times New Roman" w:hint="eastAsia"/>
          <w:b/>
          <w:bCs/>
          <w:kern w:val="0"/>
          <w:szCs w:val="21"/>
        </w:rPr>
      </w:pP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2026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年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1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月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-2026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年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5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月全国黄磷开工装置设计产能变化图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(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单位：万吨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)</w:t>
      </w:r>
    </w:p>
    <w:p w:rsidR="00F4219E" w:rsidRPr="00F4219E" w:rsidRDefault="00F4219E" w:rsidP="00F4219E">
      <w:pPr>
        <w:widowControl/>
        <w:ind w:firstLine="420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F4219E">
        <w:rPr>
          <w:rFonts w:ascii="Times New Roman" w:eastAsia="宋体" w:hAnsi="Times New Roman" w:cs="Times New Roman"/>
          <w:noProof/>
          <w:kern w:val="0"/>
          <w:szCs w:val="21"/>
        </w:rPr>
        <w:drawing>
          <wp:inline distT="0" distB="0" distL="0" distR="0">
            <wp:extent cx="5287645" cy="3164840"/>
            <wp:effectExtent l="0" t="0" r="8255" b="0"/>
            <wp:docPr id="5" name="图片 5" descr="C:\Users\ADMINI~1\AppData\Local\Temp\ksohtml\wps9920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ksohtml\wps9920.tmp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645" cy="316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219E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F4219E" w:rsidRPr="00F4219E" w:rsidRDefault="00F4219E" w:rsidP="00F4219E">
      <w:pPr>
        <w:widowControl/>
        <w:ind w:firstLine="420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F4219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</w:t>
      </w:r>
    </w:p>
    <w:p w:rsidR="00F4219E" w:rsidRPr="00F4219E" w:rsidRDefault="00F4219E" w:rsidP="00F4219E">
      <w:pPr>
        <w:widowControl/>
        <w:ind w:firstLine="42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bookmarkStart w:id="56" w:name="OLE_LINK7"/>
      <w:bookmarkEnd w:id="56"/>
      <w:r w:rsidRPr="00F4219E">
        <w:rPr>
          <w:rFonts w:ascii="宋体" w:eastAsia="宋体" w:hAnsi="宋体" w:cs="Times New Roman" w:hint="eastAsia"/>
          <w:b/>
          <w:bCs/>
          <w:kern w:val="0"/>
          <w:szCs w:val="21"/>
        </w:rPr>
        <w:t>云南：</w:t>
      </w:r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t>本周云南共开炉子为59台，较上周增加3台，开工炉子装置设计产能为55.25万吨/年，平均至月产能为4.60吨/月。云南地区本周增加3台炉子</w:t>
      </w:r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lastRenderedPageBreak/>
        <w:t>开车，下周屏边黄磷厂的两台炉子也会开车，现在黄磷销售稳定，出厂价32500-32700承兑，部分大企业还是对外报33000承兑，但这价格成交不了。</w:t>
      </w:r>
    </w:p>
    <w:p w:rsidR="00F4219E" w:rsidRPr="00F4219E" w:rsidRDefault="00F4219E" w:rsidP="00F4219E">
      <w:pPr>
        <w:widowControl/>
        <w:ind w:firstLine="480"/>
        <w:jc w:val="left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t xml:space="preserve"> </w:t>
      </w:r>
    </w:p>
    <w:p w:rsidR="00F4219E" w:rsidRPr="00F4219E" w:rsidRDefault="00F4219E" w:rsidP="00F4219E">
      <w:pPr>
        <w:widowControl/>
        <w:ind w:firstLine="1470"/>
        <w:rPr>
          <w:rFonts w:ascii="楷体_GB2312" w:eastAsia="宋体" w:hAnsi="楷体_GB2312" w:cs="Times New Roman" w:hint="eastAsia"/>
          <w:b/>
          <w:bCs/>
          <w:kern w:val="0"/>
          <w:szCs w:val="21"/>
        </w:rPr>
      </w:pP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云南开车炉子数量统计表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(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单位：台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)</w:t>
      </w:r>
    </w:p>
    <w:tbl>
      <w:tblPr>
        <w:tblW w:w="3180" w:type="dxa"/>
        <w:jc w:val="center"/>
        <w:tblLayout w:type="fixed"/>
        <w:tblLook w:val="04A0" w:firstRow="1" w:lastRow="0" w:firstColumn="1" w:lastColumn="0" w:noHBand="0" w:noVBand="1"/>
      </w:tblPr>
      <w:tblGrid>
        <w:gridCol w:w="1740"/>
        <w:gridCol w:w="1440"/>
      </w:tblGrid>
      <w:tr w:rsidR="00F4219E" w:rsidRPr="00F4219E" w:rsidTr="00F4219E">
        <w:trPr>
          <w:trHeight w:val="315"/>
          <w:jc w:val="center"/>
        </w:trPr>
        <w:tc>
          <w:tcPr>
            <w:tcW w:w="3180" w:type="dxa"/>
            <w:gridSpan w:val="2"/>
            <w:tcBorders>
              <w:top w:val="single" w:sz="12" w:space="0" w:color="33CCCC"/>
              <w:left w:val="single" w:sz="12" w:space="0" w:color="33CCCC"/>
              <w:bottom w:val="single" w:sz="12" w:space="0" w:color="33CCCC"/>
              <w:right w:val="single" w:sz="12" w:space="0" w:color="33CCCC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云南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single" w:sz="12" w:space="0" w:color="33CCCC"/>
              <w:right w:val="single" w:sz="12" w:space="0" w:color="33CCCC"/>
            </w:tcBorders>
            <w:shd w:val="clear" w:color="auto" w:fill="FFCC99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shd w:val="clear" w:color="auto" w:fill="FFCC99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开炉子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2026-3-6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41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2026-3-13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41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2026-3-20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46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2026-3-27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47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single" w:sz="12" w:space="0" w:color="33CCCC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</w:p>
        </w:tc>
      </w:tr>
    </w:tbl>
    <w:p w:rsidR="00F4219E" w:rsidRPr="00F4219E" w:rsidRDefault="00F4219E" w:rsidP="00F4219E">
      <w:pPr>
        <w:widowControl/>
        <w:ind w:firstLine="2415"/>
        <w:rPr>
          <w:rFonts w:ascii="宋体" w:eastAsia="宋体" w:hAnsi="宋体" w:cs="Times New Roman" w:hint="eastAsia"/>
          <w:b/>
          <w:bCs/>
          <w:kern w:val="0"/>
          <w:szCs w:val="21"/>
        </w:rPr>
      </w:pPr>
      <w:r w:rsidRPr="00F4219E">
        <w:rPr>
          <w:rFonts w:ascii="宋体" w:eastAsia="宋体" w:hAnsi="宋体" w:cs="Times New Roman" w:hint="eastAsia"/>
          <w:b/>
          <w:bCs/>
          <w:kern w:val="0"/>
          <w:szCs w:val="21"/>
        </w:rPr>
        <w:t xml:space="preserve"> </w:t>
      </w:r>
    </w:p>
    <w:p w:rsidR="00F4219E" w:rsidRPr="00F4219E" w:rsidRDefault="00F4219E" w:rsidP="00F4219E">
      <w:pPr>
        <w:widowControl/>
        <w:ind w:firstLine="1470"/>
        <w:rPr>
          <w:rFonts w:ascii="楷体_GB2312" w:eastAsia="宋体" w:hAnsi="楷体_GB2312" w:cs="Times New Roman" w:hint="eastAsia"/>
          <w:b/>
          <w:bCs/>
          <w:kern w:val="0"/>
          <w:szCs w:val="21"/>
        </w:rPr>
      </w:pP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2026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年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1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月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-2026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年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5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月云南黄磷开工装置设计产能变化图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(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单位：万吨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)</w:t>
      </w:r>
    </w:p>
    <w:p w:rsidR="00F4219E" w:rsidRPr="00F4219E" w:rsidRDefault="00F4219E" w:rsidP="00F4219E">
      <w:pPr>
        <w:widowControl/>
        <w:ind w:firstLine="420"/>
        <w:jc w:val="center"/>
        <w:rPr>
          <w:rFonts w:ascii="宋体" w:eastAsia="宋体" w:hAnsi="宋体" w:cs="Times New Roman"/>
          <w:kern w:val="0"/>
          <w:szCs w:val="21"/>
        </w:rPr>
      </w:pPr>
      <w:r w:rsidRPr="00F4219E">
        <w:rPr>
          <w:rFonts w:ascii="Times New Roman" w:eastAsia="宋体" w:hAnsi="Times New Roman" w:cs="Times New Roman"/>
          <w:noProof/>
          <w:kern w:val="0"/>
          <w:szCs w:val="21"/>
        </w:rPr>
        <w:drawing>
          <wp:inline distT="0" distB="0" distL="0" distR="0">
            <wp:extent cx="5287645" cy="3164840"/>
            <wp:effectExtent l="0" t="0" r="8255" b="0"/>
            <wp:docPr id="4" name="图片 4" descr="C:\Users\ADMINI~1\AppData\Local\Temp\ksohtml\wps9931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~1\AppData\Local\Temp\ksohtml\wps9931.tmp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645" cy="316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219E">
        <w:rPr>
          <w:rFonts w:ascii="宋体" w:eastAsia="宋体" w:hAnsi="宋体" w:cs="Times New Roman" w:hint="eastAsia"/>
          <w:kern w:val="0"/>
          <w:szCs w:val="21"/>
        </w:rPr>
        <w:t xml:space="preserve"> </w:t>
      </w:r>
    </w:p>
    <w:p w:rsidR="00F4219E" w:rsidRPr="00F4219E" w:rsidRDefault="00F4219E" w:rsidP="00F4219E">
      <w:pPr>
        <w:widowControl/>
        <w:rPr>
          <w:rFonts w:ascii="宋体" w:eastAsia="宋体" w:hAnsi="宋体" w:cs="Times New Roman" w:hint="eastAsia"/>
          <w:kern w:val="0"/>
          <w:sz w:val="20"/>
          <w:szCs w:val="20"/>
        </w:rPr>
      </w:pPr>
      <w:r w:rsidRPr="00F4219E">
        <w:rPr>
          <w:rFonts w:ascii="宋体" w:eastAsia="宋体" w:hAnsi="宋体" w:cs="Times New Roman" w:hint="eastAsia"/>
          <w:kern w:val="0"/>
          <w:sz w:val="20"/>
          <w:szCs w:val="20"/>
        </w:rPr>
        <w:t xml:space="preserve"> </w:t>
      </w:r>
    </w:p>
    <w:tbl>
      <w:tblPr>
        <w:tblW w:w="6417" w:type="dxa"/>
        <w:jc w:val="center"/>
        <w:tblLayout w:type="fixed"/>
        <w:tblLook w:val="04A0" w:firstRow="1" w:lastRow="0" w:firstColumn="1" w:lastColumn="0" w:noHBand="0" w:noVBand="1"/>
      </w:tblPr>
      <w:tblGrid>
        <w:gridCol w:w="2020"/>
        <w:gridCol w:w="1960"/>
        <w:gridCol w:w="2437"/>
      </w:tblGrid>
      <w:tr w:rsidR="00F4219E" w:rsidRPr="00F4219E" w:rsidTr="00F4219E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shd w:val="clear" w:color="auto" w:fill="FFCC99"/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企业名称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shd w:val="clear" w:color="auto" w:fill="FFCC99"/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开车统计</w:t>
            </w:r>
          </w:p>
        </w:tc>
        <w:tc>
          <w:tcPr>
            <w:tcW w:w="243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shd w:val="clear" w:color="auto" w:fill="FFCC99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炉子负荷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富民和平化工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开一台</w:t>
            </w:r>
          </w:p>
        </w:tc>
        <w:tc>
          <w:tcPr>
            <w:tcW w:w="243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富民磷酸盐厂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开一台</w:t>
            </w:r>
          </w:p>
        </w:tc>
        <w:tc>
          <w:tcPr>
            <w:tcW w:w="243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石屏润龙化工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开一台</w:t>
            </w:r>
          </w:p>
        </w:tc>
        <w:tc>
          <w:tcPr>
            <w:tcW w:w="243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云南磷源化工</w:t>
            </w:r>
            <w:proofErr w:type="gramEnd"/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开一台</w:t>
            </w:r>
          </w:p>
        </w:tc>
        <w:tc>
          <w:tcPr>
            <w:tcW w:w="243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color w:val="FF0000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color w:val="FF0000"/>
                <w:kern w:val="0"/>
                <w:szCs w:val="21"/>
              </w:rPr>
              <w:lastRenderedPageBreak/>
              <w:t>弥勒磷电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color w:val="FF0000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color w:val="FF0000"/>
                <w:kern w:val="0"/>
                <w:szCs w:val="21"/>
              </w:rPr>
              <w:t>开八台</w:t>
            </w:r>
          </w:p>
        </w:tc>
        <w:tc>
          <w:tcPr>
            <w:tcW w:w="243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color w:val="FF0000"/>
                <w:kern w:val="0"/>
                <w:szCs w:val="21"/>
              </w:rPr>
            </w:pP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宣威磷电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开八台</w:t>
            </w:r>
          </w:p>
        </w:tc>
        <w:tc>
          <w:tcPr>
            <w:tcW w:w="243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活发磷化</w:t>
            </w:r>
            <w:proofErr w:type="gramEnd"/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开二台</w:t>
            </w:r>
          </w:p>
        </w:tc>
        <w:tc>
          <w:tcPr>
            <w:tcW w:w="243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康盛磷化</w:t>
            </w:r>
            <w:proofErr w:type="gramEnd"/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停车</w:t>
            </w:r>
          </w:p>
        </w:tc>
        <w:tc>
          <w:tcPr>
            <w:tcW w:w="243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福石科技</w:t>
            </w:r>
            <w:proofErr w:type="gramEnd"/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开三台</w:t>
            </w:r>
          </w:p>
        </w:tc>
        <w:tc>
          <w:tcPr>
            <w:tcW w:w="243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color w:val="FF0000"/>
                <w:kern w:val="0"/>
                <w:szCs w:val="21"/>
              </w:rPr>
            </w:pP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浩</w:t>
            </w:r>
            <w:proofErr w:type="gramEnd"/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坤</w:t>
            </w:r>
            <w:proofErr w:type="gramStart"/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浩</w:t>
            </w:r>
            <w:proofErr w:type="gramEnd"/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明磷化工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开二台</w:t>
            </w:r>
          </w:p>
        </w:tc>
        <w:tc>
          <w:tcPr>
            <w:tcW w:w="243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旭东磷化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开一台</w:t>
            </w:r>
          </w:p>
        </w:tc>
        <w:tc>
          <w:tcPr>
            <w:tcW w:w="243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云南屏边黄磷厂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开二台</w:t>
            </w:r>
          </w:p>
        </w:tc>
        <w:tc>
          <w:tcPr>
            <w:tcW w:w="243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马龙云华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开一台</w:t>
            </w:r>
          </w:p>
        </w:tc>
        <w:tc>
          <w:tcPr>
            <w:tcW w:w="243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江磷集团</w:t>
            </w:r>
            <w:proofErr w:type="gramEnd"/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开六台</w:t>
            </w:r>
          </w:p>
        </w:tc>
        <w:tc>
          <w:tcPr>
            <w:tcW w:w="243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龙风黄磷厂和盘桥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开一台</w:t>
            </w:r>
          </w:p>
        </w:tc>
        <w:tc>
          <w:tcPr>
            <w:tcW w:w="243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F4219E" w:rsidRPr="00F4219E" w:rsidTr="00F4219E">
        <w:trPr>
          <w:trHeight w:val="163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师宗</w:t>
            </w:r>
            <w:proofErr w:type="gramStart"/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富盛磷电</w:t>
            </w:r>
            <w:proofErr w:type="gramEnd"/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开一台</w:t>
            </w:r>
          </w:p>
        </w:tc>
        <w:tc>
          <w:tcPr>
            <w:tcW w:w="243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南磷集团</w:t>
            </w:r>
            <w:proofErr w:type="gramEnd"/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开六台</w:t>
            </w:r>
          </w:p>
        </w:tc>
        <w:tc>
          <w:tcPr>
            <w:tcW w:w="243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曲靖东电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开二台</w:t>
            </w:r>
          </w:p>
        </w:tc>
        <w:tc>
          <w:tcPr>
            <w:tcW w:w="243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澄江华业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开三台</w:t>
            </w:r>
          </w:p>
        </w:tc>
        <w:tc>
          <w:tcPr>
            <w:tcW w:w="243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澄江志成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开一台</w:t>
            </w:r>
          </w:p>
        </w:tc>
        <w:tc>
          <w:tcPr>
            <w:tcW w:w="243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vAlign w:val="bottom"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color w:val="FF0000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color w:val="FF0000"/>
                <w:kern w:val="0"/>
                <w:szCs w:val="21"/>
              </w:rPr>
              <w:t>澄江冶钢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color w:val="FF0000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color w:val="FF0000"/>
                <w:kern w:val="0"/>
                <w:szCs w:val="21"/>
              </w:rPr>
              <w:t>开一台</w:t>
            </w:r>
          </w:p>
        </w:tc>
        <w:tc>
          <w:tcPr>
            <w:tcW w:w="243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color w:val="FF0000"/>
                <w:kern w:val="0"/>
                <w:szCs w:val="21"/>
              </w:rPr>
            </w:pP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陆良宏盈磷业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开二台</w:t>
            </w:r>
          </w:p>
        </w:tc>
        <w:tc>
          <w:tcPr>
            <w:tcW w:w="243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陆良容盛化工</w:t>
            </w:r>
            <w:proofErr w:type="gramEnd"/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开两台</w:t>
            </w:r>
          </w:p>
        </w:tc>
        <w:tc>
          <w:tcPr>
            <w:tcW w:w="243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澄江德安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开三台</w:t>
            </w:r>
          </w:p>
        </w:tc>
        <w:tc>
          <w:tcPr>
            <w:tcW w:w="243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</w:tbl>
    <w:p w:rsidR="00F4219E" w:rsidRPr="00F4219E" w:rsidRDefault="00F4219E" w:rsidP="00F4219E">
      <w:pPr>
        <w:widowControl/>
        <w:ind w:firstLine="1029"/>
        <w:jc w:val="left"/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</w:pPr>
      <w:r w:rsidRPr="00F4219E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 xml:space="preserve">共计59台，较上周增加3台（红颜色表示本周已有变化的企业）                                            </w:t>
      </w:r>
    </w:p>
    <w:p w:rsidR="00F4219E" w:rsidRPr="00F4219E" w:rsidRDefault="00F4219E" w:rsidP="00F4219E">
      <w:pPr>
        <w:widowControl/>
        <w:rPr>
          <w:rFonts w:ascii="宋体" w:eastAsia="宋体" w:hAnsi="宋体" w:cs="Times New Roman" w:hint="eastAsia"/>
          <w:kern w:val="0"/>
          <w:sz w:val="24"/>
          <w:szCs w:val="24"/>
        </w:rPr>
      </w:pPr>
      <w:bookmarkStart w:id="57" w:name="_Hlk381391955"/>
      <w:bookmarkEnd w:id="57"/>
      <w:r w:rsidRPr="00F4219E">
        <w:rPr>
          <w:rFonts w:ascii="宋体" w:eastAsia="宋体" w:hAnsi="宋体" w:cs="Times New Roman" w:hint="eastAsia"/>
          <w:b/>
          <w:bCs/>
          <w:kern w:val="0"/>
          <w:szCs w:val="21"/>
        </w:rPr>
        <w:t>贵州：</w:t>
      </w:r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t>本周贵州地区共开炉子为29台，较上周增加1台，开工炉子装置设计产能为31.75万吨/年，平均至月产能为2.65万吨/月。瓮安成功第二台炉子恢复开车并出磷，第三台也马上合闸，其他黄磷企业开车稳定，现在黄磷销售正常，出厂价32800左右承兑。</w:t>
      </w:r>
    </w:p>
    <w:p w:rsidR="00F4219E" w:rsidRPr="00F4219E" w:rsidRDefault="00F4219E" w:rsidP="00F4219E">
      <w:pPr>
        <w:widowControl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t xml:space="preserve"> </w:t>
      </w:r>
    </w:p>
    <w:p w:rsidR="00F4219E" w:rsidRPr="00F4219E" w:rsidRDefault="00F4219E" w:rsidP="00F4219E">
      <w:pPr>
        <w:widowControl/>
        <w:ind w:firstLine="1470"/>
        <w:rPr>
          <w:rFonts w:ascii="楷体_GB2312" w:eastAsia="宋体" w:hAnsi="楷体_GB2312" w:cs="Times New Roman" w:hint="eastAsia"/>
          <w:b/>
          <w:bCs/>
          <w:kern w:val="0"/>
          <w:szCs w:val="21"/>
        </w:rPr>
      </w:pP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贵州开车炉子数量统计表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(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单位：台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)</w:t>
      </w:r>
    </w:p>
    <w:tbl>
      <w:tblPr>
        <w:tblW w:w="3180" w:type="dxa"/>
        <w:jc w:val="center"/>
        <w:tblLayout w:type="fixed"/>
        <w:tblLook w:val="04A0" w:firstRow="1" w:lastRow="0" w:firstColumn="1" w:lastColumn="0" w:noHBand="0" w:noVBand="1"/>
      </w:tblPr>
      <w:tblGrid>
        <w:gridCol w:w="1740"/>
        <w:gridCol w:w="1440"/>
      </w:tblGrid>
      <w:tr w:rsidR="00F4219E" w:rsidRPr="00F4219E" w:rsidTr="00F4219E">
        <w:trPr>
          <w:trHeight w:val="315"/>
          <w:jc w:val="center"/>
        </w:trPr>
        <w:tc>
          <w:tcPr>
            <w:tcW w:w="3180" w:type="dxa"/>
            <w:gridSpan w:val="2"/>
            <w:tcBorders>
              <w:top w:val="single" w:sz="12" w:space="0" w:color="33CCCC"/>
              <w:left w:val="single" w:sz="12" w:space="0" w:color="33CCCC"/>
              <w:bottom w:val="single" w:sz="12" w:space="0" w:color="33CCCC"/>
              <w:right w:val="single" w:sz="12" w:space="0" w:color="33CCCC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贵州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single" w:sz="12" w:space="0" w:color="33CCCC"/>
              <w:right w:val="single" w:sz="12" w:space="0" w:color="33CCCC"/>
            </w:tcBorders>
            <w:shd w:val="clear" w:color="auto" w:fill="FFCC99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shd w:val="clear" w:color="auto" w:fill="FFCC99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开炉子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2026-3-6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31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2026-3-13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29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2026-3-20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29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2026-3-27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29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31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31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29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29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29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29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28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28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single" w:sz="12" w:space="0" w:color="33CCCC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29</w:t>
            </w:r>
          </w:p>
        </w:tc>
      </w:tr>
    </w:tbl>
    <w:p w:rsidR="00F4219E" w:rsidRPr="00F4219E" w:rsidRDefault="00F4219E" w:rsidP="00F4219E">
      <w:pPr>
        <w:widowControl/>
        <w:ind w:firstLine="420"/>
        <w:jc w:val="center"/>
        <w:rPr>
          <w:rFonts w:ascii="宋体" w:eastAsia="宋体" w:hAnsi="宋体" w:cs="Times New Roman" w:hint="eastAsia"/>
          <w:b/>
          <w:bCs/>
          <w:kern w:val="0"/>
          <w:szCs w:val="21"/>
        </w:rPr>
      </w:pPr>
      <w:r w:rsidRPr="00F4219E">
        <w:rPr>
          <w:rFonts w:ascii="宋体" w:eastAsia="宋体" w:hAnsi="宋体" w:cs="Times New Roman" w:hint="eastAsia"/>
          <w:b/>
          <w:bCs/>
          <w:kern w:val="0"/>
          <w:szCs w:val="21"/>
        </w:rPr>
        <w:lastRenderedPageBreak/>
        <w:t xml:space="preserve"> </w:t>
      </w:r>
    </w:p>
    <w:p w:rsidR="00F4219E" w:rsidRPr="00F4219E" w:rsidRDefault="00F4219E" w:rsidP="00F4219E">
      <w:pPr>
        <w:widowControl/>
        <w:ind w:firstLine="1470"/>
        <w:rPr>
          <w:rFonts w:ascii="楷体_GB2312" w:eastAsia="宋体" w:hAnsi="楷体_GB2312" w:cs="Times New Roman" w:hint="eastAsia"/>
          <w:b/>
          <w:bCs/>
          <w:kern w:val="0"/>
          <w:szCs w:val="21"/>
        </w:rPr>
      </w:pP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2026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年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1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月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-2026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年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5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月贵州黄磷开工装置设计产能变化图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(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单位：万吨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)</w:t>
      </w:r>
    </w:p>
    <w:p w:rsidR="00F4219E" w:rsidRPr="00F4219E" w:rsidRDefault="00F4219E" w:rsidP="00F4219E">
      <w:pPr>
        <w:widowControl/>
        <w:jc w:val="center"/>
        <w:rPr>
          <w:rFonts w:ascii="宋体" w:eastAsia="宋体" w:hAnsi="宋体" w:cs="Times New Roman"/>
          <w:kern w:val="0"/>
          <w:szCs w:val="21"/>
        </w:rPr>
      </w:pPr>
      <w:r w:rsidRPr="00F4219E">
        <w:rPr>
          <w:rFonts w:ascii="Times New Roman" w:eastAsia="宋体" w:hAnsi="Times New Roman" w:cs="Times New Roman"/>
          <w:noProof/>
          <w:kern w:val="0"/>
          <w:szCs w:val="21"/>
        </w:rPr>
        <w:drawing>
          <wp:inline distT="0" distB="0" distL="0" distR="0">
            <wp:extent cx="5287645" cy="3164840"/>
            <wp:effectExtent l="0" t="0" r="8255" b="0"/>
            <wp:docPr id="3" name="图片 3" descr="C:\Users\ADMINI~1\AppData\Local\Temp\ksohtml\wps9941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~1\AppData\Local\Temp\ksohtml\wps9941.tmp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645" cy="316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219E">
        <w:rPr>
          <w:rFonts w:ascii="宋体" w:eastAsia="宋体" w:hAnsi="宋体" w:cs="Times New Roman" w:hint="eastAsia"/>
          <w:kern w:val="0"/>
          <w:szCs w:val="21"/>
        </w:rPr>
        <w:t xml:space="preserve"> </w:t>
      </w:r>
    </w:p>
    <w:p w:rsidR="00F4219E" w:rsidRPr="00F4219E" w:rsidRDefault="00F4219E" w:rsidP="00F4219E">
      <w:pPr>
        <w:widowControl/>
        <w:jc w:val="center"/>
        <w:rPr>
          <w:rFonts w:ascii="宋体" w:eastAsia="宋体" w:hAnsi="宋体" w:cs="Times New Roman" w:hint="eastAsia"/>
          <w:kern w:val="0"/>
          <w:szCs w:val="21"/>
        </w:rPr>
      </w:pPr>
      <w:r w:rsidRPr="00F4219E">
        <w:rPr>
          <w:rFonts w:ascii="宋体" w:eastAsia="宋体" w:hAnsi="宋体" w:cs="Times New Roman" w:hint="eastAsia"/>
          <w:kern w:val="0"/>
          <w:szCs w:val="21"/>
        </w:rPr>
        <w:t xml:space="preserve"> </w:t>
      </w:r>
    </w:p>
    <w:tbl>
      <w:tblPr>
        <w:tblW w:w="6597" w:type="dxa"/>
        <w:jc w:val="center"/>
        <w:tblLayout w:type="fixed"/>
        <w:tblLook w:val="04A0" w:firstRow="1" w:lastRow="0" w:firstColumn="1" w:lastColumn="0" w:noHBand="0" w:noVBand="1"/>
      </w:tblPr>
      <w:tblGrid>
        <w:gridCol w:w="2020"/>
        <w:gridCol w:w="6"/>
        <w:gridCol w:w="1954"/>
        <w:gridCol w:w="2617"/>
      </w:tblGrid>
      <w:tr w:rsidR="00F4219E" w:rsidRPr="00F4219E" w:rsidTr="00F4219E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shd w:val="clear" w:color="auto" w:fill="FFCC99"/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企业名称</w:t>
            </w:r>
          </w:p>
        </w:tc>
        <w:tc>
          <w:tcPr>
            <w:tcW w:w="1960" w:type="dxa"/>
            <w:gridSpan w:val="2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shd w:val="clear" w:color="auto" w:fill="FFCC99"/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开车统计</w:t>
            </w:r>
          </w:p>
        </w:tc>
        <w:tc>
          <w:tcPr>
            <w:tcW w:w="261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shd w:val="clear" w:color="auto" w:fill="FFCC99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备注</w:t>
            </w:r>
          </w:p>
        </w:tc>
      </w:tr>
      <w:tr w:rsidR="00F4219E" w:rsidRPr="00F4219E" w:rsidTr="00F4219E">
        <w:trPr>
          <w:trHeight w:val="391"/>
          <w:jc w:val="center"/>
        </w:trPr>
        <w:tc>
          <w:tcPr>
            <w:tcW w:w="2026" w:type="dxa"/>
            <w:gridSpan w:val="2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贵州青利化工</w:t>
            </w:r>
            <w:proofErr w:type="gramEnd"/>
          </w:p>
        </w:tc>
        <w:tc>
          <w:tcPr>
            <w:tcW w:w="1954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开二台</w:t>
            </w:r>
          </w:p>
        </w:tc>
        <w:tc>
          <w:tcPr>
            <w:tcW w:w="261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国华天鑫磷业</w:t>
            </w:r>
          </w:p>
        </w:tc>
        <w:tc>
          <w:tcPr>
            <w:tcW w:w="1960" w:type="dxa"/>
            <w:gridSpan w:val="2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开一台</w:t>
            </w:r>
          </w:p>
        </w:tc>
        <w:tc>
          <w:tcPr>
            <w:tcW w:w="261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福泉川东化工</w:t>
            </w:r>
          </w:p>
        </w:tc>
        <w:tc>
          <w:tcPr>
            <w:tcW w:w="1960" w:type="dxa"/>
            <w:gridSpan w:val="2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开四台</w:t>
            </w:r>
          </w:p>
        </w:tc>
        <w:tc>
          <w:tcPr>
            <w:tcW w:w="261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color w:val="FF0000"/>
                <w:kern w:val="0"/>
                <w:szCs w:val="21"/>
              </w:rPr>
              <w:t>瓮安施秉成功磷化</w:t>
            </w:r>
          </w:p>
        </w:tc>
        <w:tc>
          <w:tcPr>
            <w:tcW w:w="1960" w:type="dxa"/>
            <w:gridSpan w:val="2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color w:val="FF0000"/>
                <w:kern w:val="0"/>
                <w:szCs w:val="21"/>
              </w:rPr>
              <w:t>开三台</w:t>
            </w:r>
          </w:p>
        </w:tc>
        <w:tc>
          <w:tcPr>
            <w:tcW w:w="261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/>
                <w:color w:val="FF0000"/>
                <w:kern w:val="0"/>
                <w:szCs w:val="21"/>
              </w:rPr>
            </w:pP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瓮安龙腾化工</w:t>
            </w:r>
          </w:p>
        </w:tc>
        <w:tc>
          <w:tcPr>
            <w:tcW w:w="1960" w:type="dxa"/>
            <w:gridSpan w:val="2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开二台</w:t>
            </w:r>
          </w:p>
        </w:tc>
        <w:tc>
          <w:tcPr>
            <w:tcW w:w="261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黔能天</w:t>
            </w:r>
            <w:proofErr w:type="gramEnd"/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和</w:t>
            </w:r>
          </w:p>
        </w:tc>
        <w:tc>
          <w:tcPr>
            <w:tcW w:w="1960" w:type="dxa"/>
            <w:gridSpan w:val="2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停车</w:t>
            </w:r>
          </w:p>
        </w:tc>
        <w:tc>
          <w:tcPr>
            <w:tcW w:w="261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F4219E" w:rsidRPr="00F4219E" w:rsidTr="00F4219E">
        <w:trPr>
          <w:trHeight w:val="37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开阳磷化工</w:t>
            </w:r>
          </w:p>
        </w:tc>
        <w:tc>
          <w:tcPr>
            <w:tcW w:w="1960" w:type="dxa"/>
            <w:gridSpan w:val="2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开两台</w:t>
            </w:r>
          </w:p>
        </w:tc>
        <w:tc>
          <w:tcPr>
            <w:tcW w:w="261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瓮</w:t>
            </w:r>
            <w:proofErr w:type="gramEnd"/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安顺泰化工</w:t>
            </w:r>
          </w:p>
        </w:tc>
        <w:tc>
          <w:tcPr>
            <w:tcW w:w="1960" w:type="dxa"/>
            <w:gridSpan w:val="2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开一台</w:t>
            </w:r>
          </w:p>
        </w:tc>
        <w:tc>
          <w:tcPr>
            <w:tcW w:w="261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贵州</w:t>
            </w:r>
            <w:proofErr w:type="gramStart"/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新强化工</w:t>
            </w:r>
            <w:proofErr w:type="gramEnd"/>
          </w:p>
        </w:tc>
        <w:tc>
          <w:tcPr>
            <w:tcW w:w="1960" w:type="dxa"/>
            <w:gridSpan w:val="2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开二台</w:t>
            </w:r>
          </w:p>
        </w:tc>
        <w:tc>
          <w:tcPr>
            <w:tcW w:w="261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瓮福江山化工</w:t>
            </w:r>
          </w:p>
        </w:tc>
        <w:tc>
          <w:tcPr>
            <w:tcW w:w="1960" w:type="dxa"/>
            <w:gridSpan w:val="2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开四台</w:t>
            </w:r>
          </w:p>
        </w:tc>
        <w:tc>
          <w:tcPr>
            <w:tcW w:w="261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瓮安龙马磷业</w:t>
            </w:r>
          </w:p>
        </w:tc>
        <w:tc>
          <w:tcPr>
            <w:tcW w:w="1960" w:type="dxa"/>
            <w:gridSpan w:val="2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开四台</w:t>
            </w:r>
          </w:p>
        </w:tc>
        <w:tc>
          <w:tcPr>
            <w:tcW w:w="261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瓮福黄磷厂</w:t>
            </w:r>
          </w:p>
        </w:tc>
        <w:tc>
          <w:tcPr>
            <w:tcW w:w="1960" w:type="dxa"/>
            <w:gridSpan w:val="2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开四台</w:t>
            </w:r>
          </w:p>
        </w:tc>
        <w:tc>
          <w:tcPr>
            <w:tcW w:w="261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</w:tbl>
    <w:p w:rsidR="00F4219E" w:rsidRPr="00F4219E" w:rsidRDefault="00F4219E" w:rsidP="00F4219E">
      <w:pPr>
        <w:widowControl/>
        <w:ind w:firstLine="400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4219E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共计29台，较上周增加1台（红颜色表示本周开工有变化的企业）</w:t>
      </w:r>
    </w:p>
    <w:p w:rsidR="00F4219E" w:rsidRPr="00F4219E" w:rsidRDefault="00F4219E" w:rsidP="00F4219E">
      <w:pPr>
        <w:widowControl/>
        <w:rPr>
          <w:rFonts w:ascii="宋体" w:eastAsia="宋体" w:hAnsi="宋体" w:cs="Times New Roman" w:hint="eastAsia"/>
          <w:kern w:val="0"/>
          <w:sz w:val="24"/>
          <w:szCs w:val="24"/>
        </w:rPr>
      </w:pPr>
      <w:bookmarkStart w:id="58" w:name="OLE_LINK8"/>
      <w:bookmarkEnd w:id="58"/>
      <w:r w:rsidRPr="00F4219E">
        <w:rPr>
          <w:rFonts w:ascii="宋体" w:eastAsia="宋体" w:hAnsi="宋体" w:cs="Times New Roman" w:hint="eastAsia"/>
          <w:b/>
          <w:bCs/>
          <w:kern w:val="0"/>
          <w:szCs w:val="21"/>
        </w:rPr>
        <w:t>四川：</w:t>
      </w:r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t>本周四川内共开炉子27台，较上周增加2台，开工炉子装置设计产能为26.5万吨/年，平均至月产能为2.21万吨/月。四川会东增加两台炉子开车，下周四川大概还能增加三台炉子开车，现在黄磷销售正常，送到什邡32800-33000，其他企业出厂32500-32700承兑。</w:t>
      </w:r>
    </w:p>
    <w:p w:rsidR="00F4219E" w:rsidRPr="00F4219E" w:rsidRDefault="00F4219E" w:rsidP="00F4219E">
      <w:pPr>
        <w:widowControl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t xml:space="preserve"> </w:t>
      </w:r>
    </w:p>
    <w:p w:rsidR="00F4219E" w:rsidRPr="00F4219E" w:rsidRDefault="00F4219E" w:rsidP="00F4219E">
      <w:pPr>
        <w:widowControl/>
        <w:ind w:firstLine="1470"/>
        <w:rPr>
          <w:rFonts w:ascii="楷体_GB2312" w:eastAsia="宋体" w:hAnsi="楷体_GB2312" w:cs="Times New Roman" w:hint="eastAsia"/>
          <w:b/>
          <w:bCs/>
          <w:kern w:val="0"/>
          <w:szCs w:val="21"/>
        </w:rPr>
      </w:pP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四川开车炉子数量统计表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(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单位：台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)</w:t>
      </w:r>
    </w:p>
    <w:tbl>
      <w:tblPr>
        <w:tblW w:w="3197" w:type="dxa"/>
        <w:jc w:val="center"/>
        <w:tblLayout w:type="fixed"/>
        <w:tblLook w:val="04A0" w:firstRow="1" w:lastRow="0" w:firstColumn="1" w:lastColumn="0" w:noHBand="0" w:noVBand="1"/>
      </w:tblPr>
      <w:tblGrid>
        <w:gridCol w:w="1740"/>
        <w:gridCol w:w="1457"/>
      </w:tblGrid>
      <w:tr w:rsidR="00F4219E" w:rsidRPr="00F4219E" w:rsidTr="00F4219E">
        <w:trPr>
          <w:trHeight w:val="315"/>
          <w:jc w:val="center"/>
        </w:trPr>
        <w:tc>
          <w:tcPr>
            <w:tcW w:w="3197" w:type="dxa"/>
            <w:gridSpan w:val="2"/>
            <w:tcBorders>
              <w:top w:val="single" w:sz="12" w:space="0" w:color="33CCCC"/>
              <w:left w:val="single" w:sz="12" w:space="0" w:color="33CCCC"/>
              <w:bottom w:val="single" w:sz="12" w:space="0" w:color="33CCCC"/>
              <w:right w:val="single" w:sz="12" w:space="0" w:color="33CCCC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四川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single" w:sz="12" w:space="0" w:color="33CCCC"/>
              <w:right w:val="single" w:sz="12" w:space="0" w:color="33CCCC"/>
            </w:tcBorders>
            <w:shd w:val="clear" w:color="auto" w:fill="FFCC99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时间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shd w:val="clear" w:color="auto" w:fill="FFCC99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开炉子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2026-3-6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15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2026-3-13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15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2026-3-20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20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2026-3-27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20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2</w:t>
            </w:r>
            <w:r w:rsidRPr="00F4219E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2</w:t>
            </w:r>
            <w:r w:rsidRPr="00F4219E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2</w:t>
            </w:r>
            <w:r w:rsidRPr="00F4219E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2</w:t>
            </w:r>
            <w:r w:rsidRPr="00F4219E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2</w:t>
            </w:r>
            <w:r w:rsidRPr="00F4219E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2</w:t>
            </w:r>
            <w:r w:rsidRPr="00F4219E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2</w:t>
            </w:r>
            <w:r w:rsidRPr="00F4219E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2</w:t>
            </w:r>
            <w:r w:rsidRPr="00F4219E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single" w:sz="12" w:space="0" w:color="33CCCC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2</w:t>
            </w:r>
            <w:r w:rsidRPr="00F4219E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</w:p>
        </w:tc>
      </w:tr>
    </w:tbl>
    <w:p w:rsidR="00F4219E" w:rsidRPr="00F4219E" w:rsidRDefault="00F4219E" w:rsidP="00F4219E">
      <w:pPr>
        <w:widowControl/>
        <w:jc w:val="center"/>
        <w:rPr>
          <w:rFonts w:ascii="宋体" w:eastAsia="宋体" w:hAnsi="宋体" w:cs="Times New Roman" w:hint="eastAsia"/>
          <w:kern w:val="0"/>
          <w:sz w:val="20"/>
          <w:szCs w:val="20"/>
        </w:rPr>
      </w:pPr>
      <w:r w:rsidRPr="00F4219E">
        <w:rPr>
          <w:rFonts w:ascii="宋体" w:eastAsia="宋体" w:hAnsi="宋体" w:cs="Times New Roman" w:hint="eastAsia"/>
          <w:kern w:val="0"/>
          <w:sz w:val="20"/>
          <w:szCs w:val="20"/>
        </w:rPr>
        <w:t xml:space="preserve"> </w:t>
      </w:r>
    </w:p>
    <w:p w:rsidR="00F4219E" w:rsidRPr="00F4219E" w:rsidRDefault="00F4219E" w:rsidP="00F4219E">
      <w:pPr>
        <w:widowControl/>
        <w:ind w:firstLine="1470"/>
        <w:rPr>
          <w:rFonts w:ascii="楷体_GB2312" w:eastAsia="宋体" w:hAnsi="楷体_GB2312" w:cs="Times New Roman" w:hint="eastAsia"/>
          <w:b/>
          <w:bCs/>
          <w:kern w:val="0"/>
          <w:szCs w:val="21"/>
        </w:rPr>
      </w:pP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2026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年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1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月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-2026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年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5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月四川黄磷开工装置设计产能变化图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(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单位：万吨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)</w:t>
      </w:r>
    </w:p>
    <w:p w:rsidR="00F4219E" w:rsidRPr="00F4219E" w:rsidRDefault="00F4219E" w:rsidP="00F4219E">
      <w:pPr>
        <w:widowControl/>
        <w:ind w:firstLine="729"/>
        <w:rPr>
          <w:rFonts w:ascii="ˎ̥" w:eastAsia="宋体" w:hAnsi="ˎ̥" w:cs="Times New Roman"/>
          <w:b/>
          <w:bCs/>
          <w:kern w:val="0"/>
          <w:szCs w:val="21"/>
        </w:rPr>
      </w:pPr>
      <w:r w:rsidRPr="00F4219E">
        <w:rPr>
          <w:rFonts w:ascii="ˎ̥" w:eastAsia="宋体" w:hAnsi="ˎ̥" w:cs="Times New Roman"/>
          <w:b/>
          <w:bCs/>
          <w:kern w:val="0"/>
          <w:szCs w:val="21"/>
        </w:rPr>
        <w:t xml:space="preserve"> </w:t>
      </w:r>
    </w:p>
    <w:p w:rsidR="00F4219E" w:rsidRPr="00F4219E" w:rsidRDefault="00F4219E" w:rsidP="00F4219E">
      <w:pPr>
        <w:widowControl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F4219E">
        <w:rPr>
          <w:rFonts w:ascii="Times New Roman" w:eastAsia="宋体" w:hAnsi="Times New Roman" w:cs="Times New Roman"/>
          <w:noProof/>
          <w:kern w:val="0"/>
          <w:szCs w:val="21"/>
        </w:rPr>
        <w:drawing>
          <wp:inline distT="0" distB="0" distL="0" distR="0">
            <wp:extent cx="5287645" cy="3164840"/>
            <wp:effectExtent l="0" t="0" r="8255" b="0"/>
            <wp:docPr id="2" name="图片 2" descr="C:\Users\ADMINI~1\AppData\Local\Temp\ksohtml\wps9961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~1\AppData\Local\Temp\ksohtml\wps9961.tmp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645" cy="316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219E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F4219E" w:rsidRPr="00F4219E" w:rsidRDefault="00F4219E" w:rsidP="00F4219E">
      <w:pPr>
        <w:widowControl/>
        <w:jc w:val="center"/>
        <w:rPr>
          <w:rFonts w:ascii="宋体" w:eastAsia="宋体" w:hAnsi="宋体" w:cs="Times New Roman"/>
          <w:kern w:val="0"/>
          <w:sz w:val="20"/>
          <w:szCs w:val="20"/>
        </w:rPr>
      </w:pPr>
      <w:r w:rsidRPr="00F4219E">
        <w:rPr>
          <w:rFonts w:ascii="宋体" w:eastAsia="宋体" w:hAnsi="宋体" w:cs="Times New Roman" w:hint="eastAsia"/>
          <w:kern w:val="0"/>
          <w:sz w:val="20"/>
          <w:szCs w:val="20"/>
        </w:rPr>
        <w:t xml:space="preserve"> </w:t>
      </w:r>
    </w:p>
    <w:tbl>
      <w:tblPr>
        <w:tblW w:w="6686" w:type="dxa"/>
        <w:jc w:val="center"/>
        <w:tblLayout w:type="fixed"/>
        <w:tblLook w:val="04A0" w:firstRow="1" w:lastRow="0" w:firstColumn="1" w:lastColumn="0" w:noHBand="0" w:noVBand="1"/>
      </w:tblPr>
      <w:tblGrid>
        <w:gridCol w:w="2020"/>
        <w:gridCol w:w="1960"/>
        <w:gridCol w:w="2706"/>
      </w:tblGrid>
      <w:tr w:rsidR="00F4219E" w:rsidRPr="00F4219E" w:rsidTr="00F4219E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shd w:val="clear" w:color="auto" w:fill="FFCC99"/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企业名称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shd w:val="clear" w:color="auto" w:fill="FFCC99"/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开车统计</w:t>
            </w:r>
          </w:p>
        </w:tc>
        <w:tc>
          <w:tcPr>
            <w:tcW w:w="2706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shd w:val="clear" w:color="auto" w:fill="FFCC99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炉子负荷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bookmarkStart w:id="59" w:name="OLE_LINK2"/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石棉宏盛实业</w:t>
            </w:r>
            <w:bookmarkEnd w:id="59"/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没开车</w:t>
            </w:r>
          </w:p>
        </w:tc>
        <w:tc>
          <w:tcPr>
            <w:tcW w:w="2706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石棉蓝海化工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开二台</w:t>
            </w:r>
          </w:p>
        </w:tc>
        <w:tc>
          <w:tcPr>
            <w:tcW w:w="2706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攀枝花汇丰和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开二台</w:t>
            </w:r>
          </w:p>
        </w:tc>
        <w:tc>
          <w:tcPr>
            <w:tcW w:w="2706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马边无穷化工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停车</w:t>
            </w:r>
          </w:p>
        </w:tc>
        <w:tc>
          <w:tcPr>
            <w:tcW w:w="2706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绵竹华丰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在烘炉</w:t>
            </w:r>
          </w:p>
        </w:tc>
        <w:tc>
          <w:tcPr>
            <w:tcW w:w="2706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可能</w:t>
            </w:r>
            <w:r w:rsidRPr="00F4219E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月底投料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西昌明源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停车</w:t>
            </w:r>
          </w:p>
        </w:tc>
        <w:tc>
          <w:tcPr>
            <w:tcW w:w="2706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美姑</w:t>
            </w:r>
            <w:proofErr w:type="gramStart"/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凯</w:t>
            </w:r>
            <w:proofErr w:type="gramEnd"/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元磷化工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开一台</w:t>
            </w:r>
          </w:p>
        </w:tc>
        <w:tc>
          <w:tcPr>
            <w:tcW w:w="2706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雷波凯瑞化工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开四台</w:t>
            </w:r>
          </w:p>
        </w:tc>
        <w:tc>
          <w:tcPr>
            <w:tcW w:w="2706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F4219E" w:rsidRPr="00F4219E" w:rsidTr="00F4219E">
        <w:trPr>
          <w:trHeight w:val="82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攀枝花众立诚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开八台</w:t>
            </w:r>
          </w:p>
        </w:tc>
        <w:tc>
          <w:tcPr>
            <w:tcW w:w="2706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攀枝花天亿化工</w:t>
            </w:r>
            <w:proofErr w:type="gramEnd"/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开二台</w:t>
            </w:r>
          </w:p>
        </w:tc>
        <w:tc>
          <w:tcPr>
            <w:tcW w:w="2706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四川龙泰翔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停车</w:t>
            </w:r>
          </w:p>
        </w:tc>
        <w:tc>
          <w:tcPr>
            <w:tcW w:w="2706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四川启明星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开四台</w:t>
            </w:r>
          </w:p>
        </w:tc>
        <w:tc>
          <w:tcPr>
            <w:tcW w:w="2706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F4219E" w:rsidRPr="00F4219E" w:rsidTr="00F4219E">
        <w:trPr>
          <w:trHeight w:val="44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color w:val="FF0000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color w:val="FF0000"/>
                <w:kern w:val="0"/>
                <w:szCs w:val="21"/>
              </w:rPr>
              <w:t>会东金川磷化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color w:val="FF0000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color w:val="FF0000"/>
                <w:kern w:val="0"/>
                <w:szCs w:val="21"/>
              </w:rPr>
              <w:t>开四台</w:t>
            </w:r>
          </w:p>
        </w:tc>
        <w:tc>
          <w:tcPr>
            <w:tcW w:w="2706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color w:val="FF0000"/>
                <w:kern w:val="0"/>
                <w:szCs w:val="21"/>
              </w:rPr>
            </w:pPr>
          </w:p>
        </w:tc>
      </w:tr>
    </w:tbl>
    <w:p w:rsidR="00F4219E" w:rsidRPr="00F4219E" w:rsidRDefault="00F4219E" w:rsidP="00F4219E">
      <w:pPr>
        <w:widowControl/>
        <w:ind w:firstLine="420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4219E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共计27台，较上周增加2台（红颜色表示本周开工有变化的企业）</w:t>
      </w:r>
    </w:p>
    <w:p w:rsidR="00F4219E" w:rsidRPr="00F4219E" w:rsidRDefault="00F4219E" w:rsidP="00F4219E">
      <w:pPr>
        <w:widowControl/>
        <w:ind w:firstLine="420"/>
        <w:rPr>
          <w:rFonts w:ascii="宋体" w:eastAsia="宋体" w:hAnsi="宋体" w:cs="Times New Roman" w:hint="eastAsia"/>
          <w:kern w:val="0"/>
          <w:sz w:val="24"/>
          <w:szCs w:val="24"/>
        </w:rPr>
      </w:pPr>
      <w:bookmarkStart w:id="60" w:name="OLE_LINK9"/>
      <w:bookmarkEnd w:id="60"/>
      <w:r w:rsidRPr="00F4219E">
        <w:rPr>
          <w:rFonts w:ascii="宋体" w:eastAsia="宋体" w:hAnsi="宋体" w:cs="Times New Roman" w:hint="eastAsia"/>
          <w:b/>
          <w:bCs/>
          <w:kern w:val="0"/>
          <w:szCs w:val="21"/>
        </w:rPr>
        <w:t>湖北：</w:t>
      </w:r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t>本周湖北地区共开车12台，较上周持平，开车炉子装置设计产能为14万吨/年，月平均产能为1.17万吨/月。湖北地区现开车稳定，黄磷还是全部自用，不对外报价。</w:t>
      </w:r>
    </w:p>
    <w:p w:rsidR="00F4219E" w:rsidRPr="00F4219E" w:rsidRDefault="00F4219E" w:rsidP="00F4219E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F4219E">
        <w:rPr>
          <w:rFonts w:ascii="宋体" w:eastAsia="宋体" w:hAnsi="宋体" w:cs="Times New Roman" w:hint="eastAsia"/>
          <w:kern w:val="0"/>
          <w:sz w:val="24"/>
          <w:szCs w:val="24"/>
        </w:rPr>
        <w:t xml:space="preserve"> </w:t>
      </w:r>
    </w:p>
    <w:p w:rsidR="00F4219E" w:rsidRPr="00F4219E" w:rsidRDefault="00F4219E" w:rsidP="00F4219E">
      <w:pPr>
        <w:widowControl/>
        <w:ind w:firstLine="1470"/>
        <w:rPr>
          <w:rFonts w:ascii="楷体_GB2312" w:eastAsia="宋体" w:hAnsi="楷体_GB2312" w:cs="Times New Roman" w:hint="eastAsia"/>
          <w:b/>
          <w:bCs/>
          <w:kern w:val="0"/>
          <w:szCs w:val="21"/>
        </w:rPr>
      </w:pP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湖北开车炉子数量统计表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(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单位：台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)</w:t>
      </w:r>
    </w:p>
    <w:tbl>
      <w:tblPr>
        <w:tblW w:w="3180" w:type="dxa"/>
        <w:jc w:val="center"/>
        <w:tblLayout w:type="fixed"/>
        <w:tblLook w:val="04A0" w:firstRow="1" w:lastRow="0" w:firstColumn="1" w:lastColumn="0" w:noHBand="0" w:noVBand="1"/>
      </w:tblPr>
      <w:tblGrid>
        <w:gridCol w:w="1740"/>
        <w:gridCol w:w="1440"/>
      </w:tblGrid>
      <w:tr w:rsidR="00F4219E" w:rsidRPr="00F4219E" w:rsidTr="00F4219E">
        <w:trPr>
          <w:trHeight w:val="315"/>
          <w:jc w:val="center"/>
        </w:trPr>
        <w:tc>
          <w:tcPr>
            <w:tcW w:w="3180" w:type="dxa"/>
            <w:gridSpan w:val="2"/>
            <w:tcBorders>
              <w:top w:val="single" w:sz="12" w:space="0" w:color="33CCCC"/>
              <w:left w:val="single" w:sz="12" w:space="0" w:color="33CCCC"/>
              <w:bottom w:val="single" w:sz="12" w:space="0" w:color="33CCCC"/>
              <w:right w:val="single" w:sz="12" w:space="0" w:color="33CCCC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湖北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single" w:sz="12" w:space="0" w:color="33CCCC"/>
              <w:right w:val="single" w:sz="12" w:space="0" w:color="33CCCC"/>
            </w:tcBorders>
            <w:shd w:val="clear" w:color="auto" w:fill="FFCC99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shd w:val="clear" w:color="auto" w:fill="FFCC99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开炉子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2026-3-6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2026-3-13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2026-3-20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2026-3-20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single" w:sz="12" w:space="0" w:color="33CCCC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  <w:r w:rsidRPr="00F4219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</w:tbl>
    <w:p w:rsidR="00F4219E" w:rsidRPr="00F4219E" w:rsidRDefault="00F4219E" w:rsidP="00F4219E">
      <w:pPr>
        <w:widowControl/>
        <w:jc w:val="center"/>
        <w:rPr>
          <w:rFonts w:ascii="宋体" w:eastAsia="宋体" w:hAnsi="宋体" w:cs="Times New Roman" w:hint="eastAsia"/>
          <w:kern w:val="0"/>
          <w:sz w:val="20"/>
          <w:szCs w:val="20"/>
        </w:rPr>
      </w:pPr>
      <w:r w:rsidRPr="00F4219E">
        <w:rPr>
          <w:rFonts w:ascii="宋体" w:eastAsia="宋体" w:hAnsi="宋体" w:cs="Times New Roman" w:hint="eastAsia"/>
          <w:kern w:val="0"/>
          <w:sz w:val="20"/>
          <w:szCs w:val="20"/>
        </w:rPr>
        <w:t xml:space="preserve"> </w:t>
      </w:r>
    </w:p>
    <w:p w:rsidR="00F4219E" w:rsidRPr="00F4219E" w:rsidRDefault="00F4219E" w:rsidP="00F4219E">
      <w:pPr>
        <w:widowControl/>
        <w:ind w:firstLine="1470"/>
        <w:rPr>
          <w:rFonts w:ascii="ˎ̥" w:eastAsia="宋体" w:hAnsi="ˎ̥" w:cs="Times New Roman" w:hint="eastAsia"/>
          <w:b/>
          <w:bCs/>
          <w:kern w:val="0"/>
          <w:szCs w:val="21"/>
        </w:rPr>
      </w:pP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2026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年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1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月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-2026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年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5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月湖北黄磷开工装置设计产能变化图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(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单位：万吨</w:t>
      </w:r>
      <w:r w:rsidRPr="00F4219E">
        <w:rPr>
          <w:rFonts w:ascii="楷体_GB2312" w:eastAsia="宋体" w:hAnsi="楷体_GB2312" w:cs="Times New Roman"/>
          <w:b/>
          <w:bCs/>
          <w:kern w:val="0"/>
          <w:szCs w:val="21"/>
        </w:rPr>
        <w:t>)</w:t>
      </w:r>
    </w:p>
    <w:p w:rsidR="00F4219E" w:rsidRPr="00F4219E" w:rsidRDefault="00F4219E" w:rsidP="00F4219E">
      <w:pPr>
        <w:widowControl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F4219E">
        <w:rPr>
          <w:rFonts w:ascii="Times New Roman" w:eastAsia="宋体" w:hAnsi="Times New Roman" w:cs="Times New Roman"/>
          <w:noProof/>
          <w:kern w:val="0"/>
          <w:szCs w:val="21"/>
        </w:rPr>
        <w:drawing>
          <wp:inline distT="0" distB="0" distL="0" distR="0">
            <wp:extent cx="5287645" cy="3164840"/>
            <wp:effectExtent l="0" t="0" r="8255" b="0"/>
            <wp:docPr id="1" name="图片 1" descr="C:\Users\ADMINI~1\AppData\Local\Temp\ksohtml\wps9972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~1\AppData\Local\Temp\ksohtml\wps9972.tmp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645" cy="316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219E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F4219E" w:rsidRPr="00F4219E" w:rsidRDefault="00F4219E" w:rsidP="00F4219E">
      <w:pPr>
        <w:widowControl/>
        <w:jc w:val="center"/>
        <w:rPr>
          <w:rFonts w:ascii="宋体" w:eastAsia="宋体" w:hAnsi="宋体" w:cs="Times New Roman"/>
          <w:kern w:val="0"/>
          <w:sz w:val="20"/>
          <w:szCs w:val="20"/>
        </w:rPr>
      </w:pPr>
      <w:r w:rsidRPr="00F4219E">
        <w:rPr>
          <w:rFonts w:ascii="宋体" w:eastAsia="宋体" w:hAnsi="宋体" w:cs="Times New Roman" w:hint="eastAsia"/>
          <w:kern w:val="0"/>
          <w:sz w:val="20"/>
          <w:szCs w:val="20"/>
        </w:rPr>
        <w:t xml:space="preserve"> </w:t>
      </w:r>
    </w:p>
    <w:tbl>
      <w:tblPr>
        <w:tblW w:w="6623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960"/>
        <w:gridCol w:w="2400"/>
      </w:tblGrid>
      <w:tr w:rsidR="00F4219E" w:rsidRPr="00F4219E" w:rsidTr="00F4219E">
        <w:trPr>
          <w:trHeight w:val="315"/>
          <w:jc w:val="center"/>
        </w:trPr>
        <w:tc>
          <w:tcPr>
            <w:tcW w:w="2263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shd w:val="clear" w:color="auto" w:fill="FFCC99"/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企业名称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shd w:val="clear" w:color="auto" w:fill="FFCC99"/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开车统计</w:t>
            </w:r>
          </w:p>
        </w:tc>
        <w:tc>
          <w:tcPr>
            <w:tcW w:w="240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shd w:val="clear" w:color="auto" w:fill="FFCC99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炉子负荷</w:t>
            </w: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263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湖北兴发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开12台</w:t>
            </w:r>
          </w:p>
        </w:tc>
        <w:tc>
          <w:tcPr>
            <w:tcW w:w="240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263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尧治河化工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停车</w:t>
            </w:r>
          </w:p>
        </w:tc>
        <w:tc>
          <w:tcPr>
            <w:tcW w:w="240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263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淅</w:t>
            </w:r>
            <w:proofErr w:type="gramEnd"/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川安宁磷化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停车</w:t>
            </w:r>
          </w:p>
        </w:tc>
        <w:tc>
          <w:tcPr>
            <w:tcW w:w="240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F4219E" w:rsidRPr="00F4219E" w:rsidRDefault="00F4219E" w:rsidP="00F4219E">
            <w:pPr>
              <w:widowControl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263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新密东方</w:t>
            </w:r>
            <w:proofErr w:type="gramStart"/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淅</w:t>
            </w:r>
            <w:proofErr w:type="gramEnd"/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川分公司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停车</w:t>
            </w:r>
          </w:p>
        </w:tc>
        <w:tc>
          <w:tcPr>
            <w:tcW w:w="240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F4219E" w:rsidRPr="00F4219E" w:rsidRDefault="00F4219E" w:rsidP="00F4219E">
            <w:pPr>
              <w:widowControl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</w:p>
        </w:tc>
      </w:tr>
      <w:tr w:rsidR="00F4219E" w:rsidRPr="00F4219E" w:rsidTr="00F4219E">
        <w:trPr>
          <w:trHeight w:val="315"/>
          <w:jc w:val="center"/>
        </w:trPr>
        <w:tc>
          <w:tcPr>
            <w:tcW w:w="2263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  <w:bookmarkStart w:id="61" w:name="RANGE!C135"/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鹤峰</w:t>
            </w:r>
            <w:proofErr w:type="gramStart"/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绪</w:t>
            </w:r>
            <w:proofErr w:type="gramEnd"/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平化工</w:t>
            </w:r>
            <w:bookmarkEnd w:id="61"/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F4219E" w:rsidRPr="00F4219E" w:rsidRDefault="00F4219E" w:rsidP="00F4219E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F4219E">
              <w:rPr>
                <w:rFonts w:ascii="宋体" w:eastAsia="宋体" w:hAnsi="宋体" w:cs="Times New Roman" w:hint="eastAsia"/>
                <w:kern w:val="0"/>
                <w:szCs w:val="21"/>
              </w:rPr>
              <w:t>停车</w:t>
            </w:r>
          </w:p>
        </w:tc>
        <w:tc>
          <w:tcPr>
            <w:tcW w:w="240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F4219E" w:rsidRPr="00F4219E" w:rsidRDefault="00F4219E" w:rsidP="00F4219E">
            <w:pPr>
              <w:widowControl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</w:p>
        </w:tc>
      </w:tr>
    </w:tbl>
    <w:p w:rsidR="00F4219E" w:rsidRPr="00F4219E" w:rsidRDefault="00F4219E" w:rsidP="00F4219E">
      <w:pPr>
        <w:widowControl/>
        <w:ind w:firstLine="400"/>
        <w:jc w:val="center"/>
        <w:rPr>
          <w:rFonts w:ascii="宋体" w:eastAsia="宋体" w:hAnsi="宋体" w:cs="宋体"/>
          <w:b/>
          <w:bCs/>
          <w:color w:val="FF0000"/>
          <w:kern w:val="0"/>
          <w:szCs w:val="21"/>
        </w:rPr>
      </w:pPr>
      <w:r w:rsidRPr="00F4219E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共计12台，较上周持平（红颜色表示本周开工有变化的企业）</w:t>
      </w:r>
    </w:p>
    <w:p w:rsidR="00F4219E" w:rsidRPr="00F4219E" w:rsidRDefault="00F4219E" w:rsidP="00F4219E">
      <w:pPr>
        <w:widowControl/>
        <w:rPr>
          <w:rFonts w:ascii="Times New Roman" w:eastAsia="宋体" w:hAnsi="Times New Roman" w:cs="Times New Roman" w:hint="eastAsia"/>
          <w:b/>
          <w:bCs/>
          <w:color w:val="FF0000"/>
          <w:kern w:val="0"/>
          <w:sz w:val="32"/>
          <w:szCs w:val="32"/>
        </w:rPr>
      </w:pPr>
      <w:hyperlink r:id="rId14" w:history="1">
        <w:r w:rsidRPr="00F4219E">
          <w:rPr>
            <w:rFonts w:ascii="Times New Roman" w:eastAsia="宋体" w:hAnsi="Times New Roman" w:cs="Times New Roman"/>
            <w:b/>
            <w:bCs/>
            <w:color w:val="FF0000"/>
            <w:kern w:val="0"/>
            <w:sz w:val="32"/>
            <w:szCs w:val="32"/>
            <w:u w:val="single"/>
          </w:rPr>
          <w:t>更多黄磷信息请参</w:t>
        </w:r>
        <w:r w:rsidRPr="00F4219E">
          <w:rPr>
            <w:rFonts w:ascii="宋体" w:eastAsia="宋体" w:hAnsi="宋体" w:cs="Times New Roman" w:hint="eastAsia"/>
            <w:b/>
            <w:bCs/>
            <w:color w:val="FF0000"/>
            <w:kern w:val="0"/>
            <w:sz w:val="32"/>
            <w:szCs w:val="32"/>
            <w:u w:val="single"/>
          </w:rPr>
          <w:t>考</w:t>
        </w:r>
        <w:r w:rsidRPr="00F4219E">
          <w:rPr>
            <w:rFonts w:ascii="Times New Roman" w:eastAsia="宋体" w:hAnsi="Times New Roman" w:cs="Times New Roman"/>
            <w:b/>
            <w:bCs/>
            <w:color w:val="FF0000"/>
            <w:kern w:val="0"/>
            <w:sz w:val="32"/>
            <w:szCs w:val="32"/>
            <w:u w:val="single"/>
          </w:rPr>
          <w:t>中国磷化工网</w:t>
        </w:r>
      </w:hyperlink>
      <w:r w:rsidRPr="00F4219E">
        <w:rPr>
          <w:rFonts w:ascii="宋体" w:eastAsia="宋体" w:hAnsi="宋体" w:cs="Times New Roman" w:hint="eastAsia"/>
          <w:b/>
          <w:bCs/>
          <w:color w:val="FF0000"/>
          <w:kern w:val="0"/>
          <w:sz w:val="32"/>
          <w:szCs w:val="32"/>
        </w:rPr>
        <w:t>（中文网</w:t>
      </w:r>
      <w:hyperlink r:id="rId15" w:history="1">
        <w:r w:rsidRPr="00F4219E">
          <w:rPr>
            <w:rFonts w:ascii="Times New Roman" w:eastAsia="宋体" w:hAnsi="Times New Roman" w:cs="Times New Roman"/>
            <w:b/>
            <w:bCs/>
            <w:color w:val="0000FF"/>
            <w:kern w:val="0"/>
            <w:sz w:val="32"/>
            <w:szCs w:val="32"/>
            <w:u w:val="single"/>
          </w:rPr>
          <w:t>www.zglhg.c</w:t>
        </w:r>
        <w:r w:rsidRPr="00F4219E">
          <w:rPr>
            <w:rFonts w:ascii="宋体" w:eastAsia="宋体" w:hAnsi="宋体" w:cs="Times New Roman" w:hint="eastAsia"/>
            <w:b/>
            <w:bCs/>
            <w:color w:val="0000FF"/>
            <w:kern w:val="0"/>
            <w:sz w:val="32"/>
            <w:szCs w:val="32"/>
            <w:u w:val="single"/>
          </w:rPr>
          <w:t>n</w:t>
        </w:r>
      </w:hyperlink>
      <w:r w:rsidRPr="00F4219E">
        <w:rPr>
          <w:rFonts w:ascii="宋体" w:eastAsia="宋体" w:hAnsi="宋体" w:cs="Times New Roman" w:hint="eastAsia"/>
          <w:b/>
          <w:bCs/>
          <w:color w:val="FF0000"/>
          <w:kern w:val="0"/>
          <w:sz w:val="32"/>
          <w:szCs w:val="32"/>
        </w:rPr>
        <w:t>，</w:t>
      </w:r>
      <w:proofErr w:type="gramStart"/>
      <w:r w:rsidRPr="00F4219E">
        <w:rPr>
          <w:rFonts w:ascii="宋体" w:eastAsia="宋体" w:hAnsi="宋体" w:cs="Times New Roman" w:hint="eastAsia"/>
          <w:b/>
          <w:bCs/>
          <w:color w:val="FF0000"/>
          <w:kern w:val="0"/>
          <w:sz w:val="32"/>
          <w:szCs w:val="32"/>
        </w:rPr>
        <w:t>英文网</w:t>
      </w:r>
      <w:proofErr w:type="gramEnd"/>
      <w:r w:rsidRPr="00F4219E">
        <w:rPr>
          <w:rFonts w:ascii="Times New Roman" w:eastAsia="宋体" w:hAnsi="Times New Roman" w:cs="Times New Roman"/>
          <w:kern w:val="0"/>
          <w:szCs w:val="21"/>
        </w:rPr>
        <w:fldChar w:fldCharType="begin"/>
      </w:r>
      <w:r w:rsidRPr="00F4219E">
        <w:rPr>
          <w:rFonts w:ascii="Times New Roman" w:eastAsia="宋体" w:hAnsi="Times New Roman" w:cs="Times New Roman"/>
          <w:kern w:val="0"/>
          <w:szCs w:val="21"/>
        </w:rPr>
        <w:instrText xml:space="preserve"> HYPERLINK "http://www.phosphorus.cn/" </w:instrText>
      </w:r>
      <w:r w:rsidRPr="00F4219E">
        <w:rPr>
          <w:rFonts w:ascii="Times New Roman" w:eastAsia="宋体" w:hAnsi="Times New Roman" w:cs="Times New Roman"/>
          <w:kern w:val="0"/>
          <w:szCs w:val="21"/>
        </w:rPr>
        <w:fldChar w:fldCharType="separate"/>
      </w:r>
      <w:r w:rsidRPr="00F4219E">
        <w:rPr>
          <w:rFonts w:ascii="Times New Roman" w:eastAsia="宋体" w:hAnsi="Times New Roman" w:cs="Times New Roman"/>
          <w:b/>
          <w:bCs/>
          <w:color w:val="0000FF"/>
          <w:kern w:val="0"/>
          <w:sz w:val="32"/>
          <w:szCs w:val="32"/>
          <w:u w:val="single"/>
        </w:rPr>
        <w:t>www.phosphorus.cn</w:t>
      </w:r>
      <w:r w:rsidRPr="00F4219E">
        <w:rPr>
          <w:rFonts w:ascii="Times New Roman" w:eastAsia="宋体" w:hAnsi="Times New Roman" w:cs="Times New Roman"/>
          <w:kern w:val="0"/>
          <w:szCs w:val="21"/>
        </w:rPr>
        <w:fldChar w:fldCharType="end"/>
      </w:r>
      <w:r w:rsidRPr="00F4219E">
        <w:rPr>
          <w:rFonts w:ascii="Times New Roman" w:eastAsia="宋体" w:hAnsi="Times New Roman" w:cs="Times New Roman"/>
          <w:b/>
          <w:bCs/>
          <w:color w:val="FF0000"/>
          <w:kern w:val="0"/>
          <w:sz w:val="32"/>
          <w:szCs w:val="32"/>
        </w:rPr>
        <w:t xml:space="preserve"> </w:t>
      </w:r>
      <w:r w:rsidRPr="00F4219E">
        <w:rPr>
          <w:rFonts w:ascii="宋体" w:eastAsia="宋体" w:hAnsi="宋体" w:cs="Times New Roman" w:hint="eastAsia"/>
          <w:b/>
          <w:bCs/>
          <w:color w:val="FF0000"/>
          <w:kern w:val="0"/>
          <w:sz w:val="32"/>
          <w:szCs w:val="32"/>
        </w:rPr>
        <w:t>）</w:t>
      </w:r>
    </w:p>
    <w:p w:rsidR="00F4219E" w:rsidRPr="00F4219E" w:rsidRDefault="00F4219E" w:rsidP="00F4219E">
      <w:pPr>
        <w:widowControl/>
        <w:ind w:firstLine="560"/>
        <w:jc w:val="center"/>
        <w:rPr>
          <w:rFonts w:ascii="Times New Roman" w:eastAsia="宋体" w:hAnsi="Times New Roman" w:cs="Times New Roman"/>
          <w:b/>
          <w:bCs/>
          <w:color w:val="FF0000"/>
          <w:kern w:val="0"/>
          <w:sz w:val="28"/>
          <w:szCs w:val="28"/>
        </w:rPr>
      </w:pPr>
      <w:r w:rsidRPr="00F4219E">
        <w:rPr>
          <w:rFonts w:ascii="宋体" w:eastAsia="宋体" w:hAnsi="宋体" w:cs="Times New Roman" w:hint="eastAsia"/>
          <w:b/>
          <w:bCs/>
          <w:color w:val="FF0000"/>
          <w:kern w:val="0"/>
          <w:sz w:val="28"/>
          <w:szCs w:val="28"/>
        </w:rPr>
        <w:t>磷化工频道负责人：</w:t>
      </w:r>
      <w:proofErr w:type="gramStart"/>
      <w:r w:rsidRPr="00F4219E">
        <w:rPr>
          <w:rFonts w:ascii="宋体" w:eastAsia="宋体" w:hAnsi="宋体" w:cs="Times New Roman" w:hint="eastAsia"/>
          <w:b/>
          <w:bCs/>
          <w:color w:val="FF0000"/>
          <w:kern w:val="0"/>
          <w:sz w:val="28"/>
          <w:szCs w:val="28"/>
        </w:rPr>
        <w:t>谢祝红</w:t>
      </w:r>
      <w:proofErr w:type="gramEnd"/>
      <w:r w:rsidRPr="00F4219E">
        <w:rPr>
          <w:rFonts w:ascii="Times New Roman" w:eastAsia="宋体" w:hAnsi="Times New Roman" w:cs="Times New Roman"/>
          <w:b/>
          <w:bCs/>
          <w:color w:val="FF0000"/>
          <w:kern w:val="0"/>
          <w:sz w:val="28"/>
          <w:szCs w:val="28"/>
        </w:rPr>
        <w:t xml:space="preserve"> </w:t>
      </w:r>
    </w:p>
    <w:p w:rsidR="00F4219E" w:rsidRPr="00F4219E" w:rsidRDefault="00F4219E" w:rsidP="00F4219E">
      <w:pPr>
        <w:widowControl/>
        <w:ind w:firstLine="560"/>
        <w:jc w:val="center"/>
        <w:rPr>
          <w:rFonts w:ascii="Times New Roman" w:eastAsia="宋体" w:hAnsi="Times New Roman" w:cs="Times New Roman"/>
          <w:b/>
          <w:bCs/>
          <w:color w:val="FF0000"/>
          <w:kern w:val="0"/>
          <w:sz w:val="28"/>
          <w:szCs w:val="28"/>
        </w:rPr>
      </w:pPr>
      <w:r w:rsidRPr="00F4219E">
        <w:rPr>
          <w:rFonts w:ascii="宋体" w:eastAsia="宋体" w:hAnsi="宋体" w:cs="Times New Roman" w:hint="eastAsia"/>
          <w:b/>
          <w:bCs/>
          <w:color w:val="FF0000"/>
          <w:kern w:val="0"/>
          <w:sz w:val="28"/>
          <w:szCs w:val="28"/>
        </w:rPr>
        <w:t>电话：</w:t>
      </w:r>
      <w:r w:rsidRPr="00F4219E">
        <w:rPr>
          <w:rFonts w:ascii="Times New Roman" w:eastAsia="宋体" w:hAnsi="Times New Roman" w:cs="Times New Roman" w:hint="eastAsia"/>
          <w:b/>
          <w:bCs/>
          <w:color w:val="FF0000"/>
          <w:kern w:val="0"/>
          <w:sz w:val="28"/>
          <w:szCs w:val="28"/>
        </w:rPr>
        <w:t>18866050105</w:t>
      </w:r>
      <w:r w:rsidRPr="00F4219E">
        <w:rPr>
          <w:rFonts w:ascii="Times New Roman" w:eastAsia="宋体" w:hAnsi="Times New Roman" w:cs="Times New Roman"/>
          <w:b/>
          <w:bCs/>
          <w:color w:val="FF0000"/>
          <w:kern w:val="0"/>
          <w:sz w:val="28"/>
          <w:szCs w:val="28"/>
        </w:rPr>
        <w:t xml:space="preserve">  </w:t>
      </w:r>
      <w:hyperlink r:id="rId16" w:history="1">
        <w:r w:rsidRPr="00F4219E">
          <w:rPr>
            <w:rFonts w:ascii="宋体" w:eastAsia="宋体" w:hAnsi="宋体" w:cs="Times New Roman" w:hint="eastAsia"/>
            <w:b/>
            <w:bCs/>
            <w:color w:val="0000FF"/>
            <w:kern w:val="0"/>
            <w:sz w:val="28"/>
            <w:szCs w:val="28"/>
            <w:u w:val="single"/>
          </w:rPr>
          <w:t>邮箱</w:t>
        </w:r>
        <w:r w:rsidRPr="00F4219E">
          <w:rPr>
            <w:rFonts w:ascii="Times New Roman" w:eastAsia="宋体" w:hAnsi="Times New Roman" w:cs="Times New Roman"/>
            <w:b/>
            <w:bCs/>
            <w:color w:val="0000FF"/>
            <w:kern w:val="0"/>
            <w:sz w:val="28"/>
            <w:szCs w:val="28"/>
            <w:u w:val="single"/>
          </w:rPr>
          <w:t>xiezhuhong@163.com</w:t>
        </w:r>
      </w:hyperlink>
      <w:r w:rsidRPr="00F4219E">
        <w:rPr>
          <w:rFonts w:ascii="Times New Roman" w:eastAsia="宋体" w:hAnsi="Times New Roman" w:cs="Times New Roman"/>
          <w:b/>
          <w:bCs/>
          <w:color w:val="FF0000"/>
          <w:kern w:val="0"/>
          <w:sz w:val="28"/>
          <w:szCs w:val="28"/>
        </w:rPr>
        <w:t xml:space="preserve">  QQ</w:t>
      </w:r>
      <w:r w:rsidRPr="00F4219E">
        <w:rPr>
          <w:rFonts w:ascii="宋体" w:eastAsia="宋体" w:hAnsi="宋体" w:cs="Times New Roman" w:hint="eastAsia"/>
          <w:b/>
          <w:bCs/>
          <w:color w:val="FF0000"/>
          <w:kern w:val="0"/>
          <w:sz w:val="28"/>
          <w:szCs w:val="28"/>
        </w:rPr>
        <w:t>：</w:t>
      </w:r>
      <w:r w:rsidRPr="00F4219E">
        <w:rPr>
          <w:rFonts w:ascii="Times New Roman" w:eastAsia="宋体" w:hAnsi="Times New Roman" w:cs="Times New Roman"/>
          <w:b/>
          <w:bCs/>
          <w:color w:val="FF0000"/>
          <w:kern w:val="0"/>
          <w:sz w:val="28"/>
          <w:szCs w:val="28"/>
        </w:rPr>
        <w:t xml:space="preserve">472664246 </w:t>
      </w:r>
    </w:p>
    <w:p w:rsidR="00F4219E" w:rsidRPr="00F4219E" w:rsidRDefault="00F4219E" w:rsidP="00F4219E">
      <w:pPr>
        <w:widowControl/>
        <w:spacing w:line="408" w:lineRule="auto"/>
        <w:outlineLvl w:val="1"/>
        <w:rPr>
          <w:rFonts w:ascii="" w:eastAsia="宋体" w:hAnsi="" w:cs="Arial"/>
          <w:b/>
          <w:bCs/>
          <w:color w:val="008000"/>
          <w:kern w:val="0"/>
          <w:sz w:val="32"/>
          <w:szCs w:val="32"/>
        </w:rPr>
      </w:pPr>
      <w:bookmarkStart w:id="62" w:name="_Toc336635067"/>
      <w:bookmarkStart w:id="63" w:name="_Toc211536737"/>
      <w:bookmarkEnd w:id="62"/>
      <w:r w:rsidRPr="00F4219E">
        <w:rPr>
          <w:rFonts w:ascii="黑体" w:eastAsia="黑体" w:hAnsi="黑体" w:cs="Arial" w:hint="eastAsia"/>
          <w:b/>
          <w:bCs/>
          <w:color w:val="008000"/>
          <w:kern w:val="0"/>
          <w:sz w:val="32"/>
          <w:szCs w:val="32"/>
        </w:rPr>
        <w:t>本周黄磷价格</w:t>
      </w:r>
      <w:bookmarkEnd w:id="63"/>
    </w:p>
    <w:p w:rsidR="00F4219E" w:rsidRPr="00F4219E" w:rsidRDefault="00F4219E" w:rsidP="00F4219E">
      <w:pPr>
        <w:widowControl/>
        <w:rPr>
          <w:rFonts w:ascii="Times New Roman" w:eastAsia="宋体" w:hAnsi="Times New Roman" w:cs="Times New Roman"/>
          <w:color w:val="FF0000"/>
          <w:kern w:val="0"/>
          <w:szCs w:val="21"/>
        </w:rPr>
      </w:pPr>
      <w:r w:rsidRPr="00F4219E">
        <w:rPr>
          <w:rFonts w:ascii="宋体" w:eastAsia="宋体" w:hAnsi="宋体" w:cs="Times New Roman" w:hint="eastAsia"/>
          <w:color w:val="FF0000"/>
          <w:kern w:val="0"/>
          <w:szCs w:val="21"/>
        </w:rPr>
        <w:t>（注：云南贵州四川湖北都是承兑出厂价，本表中除了写有到站价（含包装和运费）之外，其他</w:t>
      </w:r>
      <w:proofErr w:type="gramStart"/>
      <w:r w:rsidRPr="00F4219E">
        <w:rPr>
          <w:rFonts w:ascii="宋体" w:eastAsia="宋体" w:hAnsi="宋体" w:cs="Times New Roman" w:hint="eastAsia"/>
          <w:color w:val="FF0000"/>
          <w:kern w:val="0"/>
          <w:szCs w:val="21"/>
        </w:rPr>
        <w:t>都是净磷出厂价</w:t>
      </w:r>
      <w:proofErr w:type="gramEnd"/>
      <w:r w:rsidRPr="00F4219E">
        <w:rPr>
          <w:rFonts w:ascii="宋体" w:eastAsia="宋体" w:hAnsi="宋体" w:cs="Times New Roman" w:hint="eastAsia"/>
          <w:color w:val="FF0000"/>
          <w:kern w:val="0"/>
          <w:szCs w:val="21"/>
        </w:rPr>
        <w:t>。）</w:t>
      </w:r>
    </w:p>
    <w:tbl>
      <w:tblPr>
        <w:tblW w:w="8655" w:type="dxa"/>
        <w:tblInd w:w="1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1095"/>
        <w:gridCol w:w="1080"/>
        <w:gridCol w:w="1080"/>
        <w:gridCol w:w="1080"/>
        <w:gridCol w:w="1080"/>
        <w:gridCol w:w="1080"/>
        <w:gridCol w:w="1080"/>
      </w:tblGrid>
      <w:tr w:rsidR="00F4219E" w:rsidRPr="00F4219E" w:rsidTr="00F4219E">
        <w:trPr>
          <w:trHeight w:val="31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shd w:val="clear" w:color="auto" w:fill="FFCC99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shd w:val="clear" w:color="auto" w:fill="FFCC99"/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5月29日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shd w:val="clear" w:color="auto" w:fill="FFCC99"/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5月22日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shd w:val="clear" w:color="auto" w:fill="FFCC99"/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5月15日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shd w:val="clear" w:color="auto" w:fill="FFCC99"/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5月9日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shd w:val="clear" w:color="auto" w:fill="FFCC99"/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4月30日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shd w:val="clear" w:color="auto" w:fill="FFCC99"/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4月24日</w:t>
            </w:r>
          </w:p>
        </w:tc>
      </w:tr>
      <w:tr w:rsidR="00F4219E" w:rsidRPr="00F4219E" w:rsidTr="00F4219E">
        <w:trPr>
          <w:trHeight w:val="31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马龙产业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不能开车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不能开车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不能开车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不能开车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不能开车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不能开车</w:t>
            </w:r>
          </w:p>
        </w:tc>
      </w:tr>
      <w:tr w:rsidR="00F4219E" w:rsidRPr="00F4219E" w:rsidTr="00F4219E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澄星弥勒宣威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33000承兑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31000承兑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29000承兑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暂不报价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28200承兑</w:t>
            </w:r>
          </w:p>
        </w:tc>
      </w:tr>
      <w:tr w:rsidR="00F4219E" w:rsidRPr="00F4219E" w:rsidTr="00F4219E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富民和平磷化工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32700承兑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30000承兑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29000承兑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27300承兑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</w:tr>
      <w:tr w:rsidR="00F4219E" w:rsidRPr="00F4219E" w:rsidTr="00F4219E">
        <w:trPr>
          <w:trHeight w:val="33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富民磷酸盐厂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32700承兑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30000承兑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29000承兑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27300承兑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</w:tr>
      <w:tr w:rsidR="00F4219E" w:rsidRPr="00F4219E" w:rsidTr="00F4219E">
        <w:trPr>
          <w:trHeight w:val="31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石屏润龙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32700承兑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30000承兑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29000承兑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28000承兑</w:t>
            </w:r>
          </w:p>
        </w:tc>
      </w:tr>
      <w:tr w:rsidR="00F4219E" w:rsidRPr="00F4219E" w:rsidTr="00F4219E">
        <w:trPr>
          <w:trHeight w:val="31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活发磷化</w:t>
            </w:r>
            <w:proofErr w:type="gramEnd"/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33000承兑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30800承兑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29000承兑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30100承兑</w:t>
            </w:r>
          </w:p>
        </w:tc>
      </w:tr>
      <w:tr w:rsidR="00F4219E" w:rsidRPr="00F4219E" w:rsidTr="00F4219E">
        <w:trPr>
          <w:trHeight w:val="31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康盛磷化</w:t>
            </w:r>
            <w:proofErr w:type="gramEnd"/>
          </w:p>
        </w:tc>
        <w:tc>
          <w:tcPr>
            <w:tcW w:w="1080" w:type="dxa"/>
            <w:tcBorders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</w:tr>
      <w:tr w:rsidR="00F4219E" w:rsidRPr="00F4219E" w:rsidTr="00F4219E">
        <w:trPr>
          <w:trHeight w:val="31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坤磷化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33000承兑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30700承兑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28000承兑</w:t>
            </w:r>
          </w:p>
        </w:tc>
      </w:tr>
      <w:tr w:rsidR="00F4219E" w:rsidRPr="00F4219E" w:rsidTr="00F4219E">
        <w:trPr>
          <w:trHeight w:val="31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福石科技</w:t>
            </w:r>
            <w:proofErr w:type="gramEnd"/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33000承兑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31000承兑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29200承兑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28000承兑</w:t>
            </w:r>
          </w:p>
        </w:tc>
      </w:tr>
      <w:tr w:rsidR="00F4219E" w:rsidRPr="00F4219E" w:rsidTr="00F4219E">
        <w:trPr>
          <w:trHeight w:val="31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旭东磷化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32500承兑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30000承兑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27300承兑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</w:tr>
      <w:tr w:rsidR="00F4219E" w:rsidRPr="00F4219E" w:rsidTr="00F4219E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云南屏边黄磷厂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33000承兑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31000承兑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29200承兑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28500承兑</w:t>
            </w:r>
          </w:p>
        </w:tc>
      </w:tr>
      <w:tr w:rsidR="00F4219E" w:rsidRPr="00F4219E" w:rsidTr="00F4219E">
        <w:trPr>
          <w:trHeight w:val="31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马龙云华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32500承兑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30000承兑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</w:tr>
      <w:tr w:rsidR="00F4219E" w:rsidRPr="00F4219E" w:rsidTr="00F4219E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云南磷源化工</w:t>
            </w:r>
            <w:proofErr w:type="gramEnd"/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32700承兑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30000承兑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</w:tr>
      <w:tr w:rsidR="00F4219E" w:rsidRPr="00F4219E" w:rsidTr="00F4219E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江磷集团</w:t>
            </w:r>
            <w:proofErr w:type="gramEnd"/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33000承兑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31000承兑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28000承兑</w:t>
            </w:r>
          </w:p>
        </w:tc>
      </w:tr>
      <w:tr w:rsidR="00F4219E" w:rsidRPr="00F4219E" w:rsidTr="00F4219E">
        <w:trPr>
          <w:trHeight w:val="31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再峰集团</w:t>
            </w:r>
            <w:proofErr w:type="gramEnd"/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33000承兑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30000承兑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</w:tr>
      <w:tr w:rsidR="00F4219E" w:rsidRPr="00F4219E" w:rsidTr="00F4219E">
        <w:trPr>
          <w:trHeight w:val="31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富盛磷电</w:t>
            </w:r>
            <w:proofErr w:type="gramEnd"/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32700承兑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30000承兑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27300承兑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</w:tr>
      <w:tr w:rsidR="00F4219E" w:rsidRPr="00F4219E" w:rsidTr="00F4219E">
        <w:trPr>
          <w:trHeight w:val="31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南磷集团</w:t>
            </w:r>
            <w:proofErr w:type="gramEnd"/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32500承兑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29800承兑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28800承兑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27200承兑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</w:tr>
      <w:tr w:rsidR="00F4219E" w:rsidRPr="00F4219E" w:rsidTr="00F4219E">
        <w:trPr>
          <w:trHeight w:val="31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澄江华业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自用不报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自用不报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自用不报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</w:tr>
      <w:tr w:rsidR="00F4219E" w:rsidRPr="00F4219E" w:rsidTr="00F4219E">
        <w:trPr>
          <w:trHeight w:val="31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澄江志成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32700承兑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28900承兑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27300承兑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28000承兑</w:t>
            </w:r>
          </w:p>
        </w:tc>
      </w:tr>
      <w:tr w:rsidR="00F4219E" w:rsidRPr="00F4219E" w:rsidTr="00F4219E">
        <w:trPr>
          <w:trHeight w:val="31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澄江冶钢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27200承兑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28000承兑</w:t>
            </w:r>
          </w:p>
        </w:tc>
      </w:tr>
      <w:tr w:rsidR="00F4219E" w:rsidRPr="00F4219E" w:rsidTr="00F4219E">
        <w:trPr>
          <w:trHeight w:val="31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思瑞恒</w:t>
            </w:r>
            <w:proofErr w:type="gramEnd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商贸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32700承兑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30000承兑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</w:tr>
      <w:tr w:rsidR="00F4219E" w:rsidRPr="00F4219E" w:rsidTr="00F4219E">
        <w:trPr>
          <w:trHeight w:val="31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容盛化工</w:t>
            </w:r>
            <w:proofErr w:type="gramEnd"/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32700承兑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30000承兑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27300承兑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</w:tr>
      <w:tr w:rsidR="00F4219E" w:rsidRPr="00F4219E" w:rsidTr="00F4219E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陆良宏盈磷业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32700承兑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30000承兑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27300承兑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28000承兑</w:t>
            </w:r>
          </w:p>
        </w:tc>
      </w:tr>
      <w:tr w:rsidR="00F4219E" w:rsidRPr="00F4219E" w:rsidTr="00F4219E">
        <w:trPr>
          <w:trHeight w:val="315"/>
        </w:trPr>
        <w:tc>
          <w:tcPr>
            <w:tcW w:w="1080" w:type="dxa"/>
            <w:tcBorders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澄江德安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自用不报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自用不报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自用不报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暂不报价</w:t>
            </w:r>
          </w:p>
        </w:tc>
      </w:tr>
      <w:tr w:rsidR="00F4219E" w:rsidRPr="00F4219E" w:rsidTr="00F4219E">
        <w:trPr>
          <w:trHeight w:val="315"/>
        </w:trPr>
        <w:tc>
          <w:tcPr>
            <w:tcW w:w="1080" w:type="dxa"/>
            <w:tcBorders>
              <w:top w:val="single" w:sz="18" w:space="0" w:color="99CCFF"/>
              <w:left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贵州</w:t>
            </w: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华捷化工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</w:tr>
      <w:tr w:rsidR="00F4219E" w:rsidRPr="00F4219E" w:rsidTr="00F4219E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贵州青利化工</w:t>
            </w:r>
            <w:proofErr w:type="gramEnd"/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32800承兑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30800承兑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29100承兑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27700承兑</w:t>
            </w:r>
          </w:p>
        </w:tc>
      </w:tr>
      <w:tr w:rsidR="00F4219E" w:rsidRPr="00F4219E" w:rsidTr="00F4219E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国华天鑫磷业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33000承兑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32000承兑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32000承兑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27600承兑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28000承兑</w:t>
            </w:r>
          </w:p>
        </w:tc>
      </w:tr>
      <w:tr w:rsidR="00F4219E" w:rsidRPr="00F4219E" w:rsidTr="00F4219E">
        <w:trPr>
          <w:trHeight w:val="31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黔能天</w:t>
            </w:r>
            <w:proofErr w:type="gramEnd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和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</w:tr>
      <w:tr w:rsidR="00F4219E" w:rsidRPr="00F4219E" w:rsidTr="00F4219E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瓮安龙腾化工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32900承兑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31000承兑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29200承兑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28000承兑</w:t>
            </w:r>
          </w:p>
        </w:tc>
      </w:tr>
      <w:tr w:rsidR="00F4219E" w:rsidRPr="00F4219E" w:rsidTr="00F4219E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瓮安龙马磷业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33000承兑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30800承兑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29200承兑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28000承兑</w:t>
            </w:r>
          </w:p>
        </w:tc>
      </w:tr>
      <w:tr w:rsidR="00F4219E" w:rsidRPr="00F4219E" w:rsidTr="00F4219E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瓮</w:t>
            </w:r>
            <w:proofErr w:type="gramEnd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安顺泰化工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33000承兑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30800承兑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29200承兑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28000承兑</w:t>
            </w:r>
          </w:p>
        </w:tc>
      </w:tr>
      <w:tr w:rsidR="00F4219E" w:rsidRPr="00F4219E" w:rsidTr="00F4219E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施秉成功磷化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暂不报价</w:t>
            </w:r>
          </w:p>
        </w:tc>
      </w:tr>
      <w:tr w:rsidR="00F4219E" w:rsidRPr="00F4219E" w:rsidTr="00F4219E">
        <w:trPr>
          <w:trHeight w:val="31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开阳磷化工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暂不报价</w:t>
            </w:r>
          </w:p>
        </w:tc>
      </w:tr>
      <w:tr w:rsidR="00F4219E" w:rsidRPr="00F4219E" w:rsidTr="00F4219E">
        <w:trPr>
          <w:trHeight w:val="31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福泉川东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自用不报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自用不报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29200承兑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自用不卖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自用不卖</w:t>
            </w:r>
          </w:p>
        </w:tc>
      </w:tr>
      <w:tr w:rsidR="00F4219E" w:rsidRPr="00F4219E" w:rsidTr="00F4219E">
        <w:trPr>
          <w:trHeight w:val="31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瓮福黄磷厂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35000承兑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32000承兑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32000承兑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27600承兑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28000承兑</w:t>
            </w:r>
          </w:p>
        </w:tc>
      </w:tr>
      <w:tr w:rsidR="00F4219E" w:rsidRPr="00F4219E" w:rsidTr="00F4219E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黔能佳鑫</w:t>
            </w:r>
            <w:proofErr w:type="gramEnd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商贸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33000承兑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31000承兑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27600承兑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27600承兑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28000承兑</w:t>
            </w:r>
          </w:p>
        </w:tc>
      </w:tr>
      <w:tr w:rsidR="00F4219E" w:rsidRPr="00F4219E" w:rsidTr="00F4219E">
        <w:trPr>
          <w:trHeight w:val="510"/>
        </w:trPr>
        <w:tc>
          <w:tcPr>
            <w:tcW w:w="1080" w:type="dxa"/>
            <w:tcBorders>
              <w:top w:val="single" w:sz="18" w:space="0" w:color="99CCFF"/>
              <w:left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1095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美姑</w:t>
            </w:r>
            <w:proofErr w:type="gramStart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凯</w:t>
            </w:r>
            <w:proofErr w:type="gramEnd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元磷化工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32800承兑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28000承兑</w:t>
            </w:r>
          </w:p>
        </w:tc>
      </w:tr>
      <w:tr w:rsidR="00F4219E" w:rsidRPr="00F4219E" w:rsidTr="00F4219E">
        <w:trPr>
          <w:trHeight w:val="31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雷波凯瑞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32800承兑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31000承兑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30200承兑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29200承兑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28000承兑</w:t>
            </w:r>
          </w:p>
        </w:tc>
      </w:tr>
      <w:tr w:rsidR="00F4219E" w:rsidRPr="00F4219E" w:rsidTr="00F4219E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石棉洪盛实业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暂不报价</w:t>
            </w:r>
          </w:p>
        </w:tc>
      </w:tr>
      <w:tr w:rsidR="00F4219E" w:rsidRPr="00F4219E" w:rsidTr="00F4219E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石棉蓝天化工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32800承兑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28000承兑</w:t>
            </w:r>
          </w:p>
        </w:tc>
      </w:tr>
      <w:tr w:rsidR="00F4219E" w:rsidRPr="00F4219E" w:rsidTr="00F4219E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四川金光集团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自用不报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自用不报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自用不报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自用不报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自用不报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自用不报</w:t>
            </w:r>
          </w:p>
        </w:tc>
      </w:tr>
      <w:tr w:rsidR="00F4219E" w:rsidRPr="00F4219E" w:rsidTr="00F4219E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马边蜀南磷业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没开车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没开车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没开车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没开车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没开车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没开车</w:t>
            </w:r>
          </w:p>
        </w:tc>
      </w:tr>
      <w:tr w:rsidR="00F4219E" w:rsidRPr="00F4219E" w:rsidTr="00F4219E">
        <w:trPr>
          <w:trHeight w:val="31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西昌明源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</w:tr>
      <w:tr w:rsidR="00F4219E" w:rsidRPr="00F4219E" w:rsidTr="00F4219E">
        <w:trPr>
          <w:trHeight w:val="31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川投众立</w:t>
            </w:r>
            <w:proofErr w:type="gramEnd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诚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32700承兑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28000承兑</w:t>
            </w:r>
          </w:p>
        </w:tc>
      </w:tr>
      <w:tr w:rsidR="00F4219E" w:rsidRPr="00F4219E" w:rsidTr="00F4219E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攀枝花天亿化工</w:t>
            </w:r>
            <w:proofErr w:type="gramEnd"/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32700承兑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27300承兑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28000承兑</w:t>
            </w:r>
          </w:p>
        </w:tc>
      </w:tr>
      <w:tr w:rsidR="00F4219E" w:rsidRPr="00F4219E" w:rsidTr="00F4219E">
        <w:trPr>
          <w:trHeight w:val="31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四川龙泰翔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没开车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没开车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没开车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没开车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没开车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没开车</w:t>
            </w:r>
          </w:p>
        </w:tc>
      </w:tr>
      <w:tr w:rsidR="00F4219E" w:rsidRPr="00F4219E" w:rsidTr="00F4219E">
        <w:trPr>
          <w:trHeight w:val="31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四川启明星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33000承兑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31000承兑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29300承兑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27600承兑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28500承兑</w:t>
            </w:r>
          </w:p>
        </w:tc>
      </w:tr>
      <w:tr w:rsidR="00F4219E" w:rsidRPr="00F4219E" w:rsidTr="00F4219E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会东金川磷化工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33000承兑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</w:tr>
      <w:tr w:rsidR="00F4219E" w:rsidRPr="00F4219E" w:rsidTr="00F4219E">
        <w:trPr>
          <w:trHeight w:val="31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湖北</w:t>
            </w: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湖北兴发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暂不卖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暂不卖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暂不卖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暂不卖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暂不卖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暂不卖</w:t>
            </w:r>
          </w:p>
        </w:tc>
      </w:tr>
      <w:tr w:rsidR="00F4219E" w:rsidRPr="00F4219E" w:rsidTr="00F4219E">
        <w:trPr>
          <w:trHeight w:val="510"/>
        </w:trPr>
        <w:tc>
          <w:tcPr>
            <w:tcW w:w="108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徐州国</w:t>
            </w:r>
            <w:proofErr w:type="gramEnd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华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33800承兑苏北送到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31800承兑苏北送到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31500承兑苏北送到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30300承兑苏北送到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28600承兑苏北送到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28900承兑苏北送到</w:t>
            </w:r>
          </w:p>
        </w:tc>
      </w:tr>
    </w:tbl>
    <w:p w:rsidR="00F4219E" w:rsidRPr="00F4219E" w:rsidRDefault="00F4219E" w:rsidP="00F4219E">
      <w:pPr>
        <w:widowControl/>
        <w:rPr>
          <w:rFonts w:ascii="Times New Roman" w:eastAsia="宋体" w:hAnsi="Times New Roman" w:cs="Times New Roman" w:hint="eastAsia"/>
          <w:color w:val="FF0000"/>
          <w:kern w:val="0"/>
          <w:szCs w:val="21"/>
        </w:rPr>
      </w:pPr>
      <w:r w:rsidRPr="00F4219E">
        <w:rPr>
          <w:rFonts w:ascii="Times New Roman" w:eastAsia="宋体" w:hAnsi="Times New Roman" w:cs="Times New Roman"/>
          <w:color w:val="FF0000"/>
          <w:kern w:val="0"/>
          <w:szCs w:val="21"/>
        </w:rPr>
        <w:t xml:space="preserve"> </w:t>
      </w:r>
    </w:p>
    <w:p w:rsidR="00F4219E" w:rsidRPr="00F4219E" w:rsidRDefault="00F4219E" w:rsidP="00F4219E">
      <w:pPr>
        <w:widowControl/>
        <w:rPr>
          <w:rFonts w:ascii="宋体" w:eastAsia="宋体" w:hAnsi="宋体" w:cs="Times New Roman"/>
          <w:color w:val="FF0000"/>
          <w:kern w:val="0"/>
          <w:szCs w:val="21"/>
        </w:rPr>
      </w:pPr>
      <w:r w:rsidRPr="00F4219E">
        <w:rPr>
          <w:rFonts w:ascii="宋体" w:eastAsia="宋体" w:hAnsi="宋体" w:cs="Times New Roman" w:hint="eastAsia"/>
          <w:color w:val="FF0000"/>
          <w:kern w:val="0"/>
          <w:szCs w:val="21"/>
        </w:rPr>
        <w:t xml:space="preserve"> </w:t>
      </w:r>
    </w:p>
    <w:p w:rsidR="00F4219E" w:rsidRPr="00F4219E" w:rsidRDefault="00F4219E" w:rsidP="00F4219E">
      <w:pPr>
        <w:widowControl/>
        <w:jc w:val="center"/>
        <w:rPr>
          <w:rFonts w:ascii="Times New Roman" w:eastAsia="宋体" w:hAnsi="Times New Roman" w:cs="Times New Roman" w:hint="eastAsia"/>
          <w:color w:val="FF0000"/>
          <w:kern w:val="0"/>
          <w:szCs w:val="21"/>
        </w:rPr>
      </w:pPr>
      <w:r w:rsidRPr="00F4219E">
        <w:rPr>
          <w:rFonts w:ascii="宋体" w:eastAsia="宋体" w:hAnsi="宋体" w:cs="Times New Roman" w:hint="eastAsia"/>
          <w:color w:val="FF0000"/>
          <w:kern w:val="0"/>
          <w:szCs w:val="21"/>
        </w:rPr>
        <w:t>各企业工业磷酸出厂价格（表示中磷酸含量</w:t>
      </w:r>
      <w:r w:rsidRPr="00F4219E">
        <w:rPr>
          <w:rFonts w:ascii="Times New Roman" w:eastAsia="宋体" w:hAnsi="Times New Roman" w:cs="Times New Roman"/>
          <w:color w:val="FF0000"/>
          <w:kern w:val="0"/>
          <w:szCs w:val="21"/>
        </w:rPr>
        <w:t>85%</w:t>
      </w:r>
      <w:r w:rsidRPr="00F4219E">
        <w:rPr>
          <w:rFonts w:ascii="宋体" w:eastAsia="宋体" w:hAnsi="宋体" w:cs="Times New Roman" w:hint="eastAsia"/>
          <w:color w:val="FF0000"/>
          <w:kern w:val="0"/>
          <w:szCs w:val="21"/>
        </w:rPr>
        <w:t>，</w:t>
      </w:r>
      <w:r w:rsidRPr="00F4219E">
        <w:rPr>
          <w:rFonts w:ascii="Times New Roman" w:eastAsia="宋体" w:hAnsi="Times New Roman" w:cs="Times New Roman"/>
          <w:color w:val="FF0000"/>
          <w:kern w:val="0"/>
          <w:szCs w:val="21"/>
        </w:rPr>
        <w:t>P2O5</w:t>
      </w:r>
      <w:r w:rsidRPr="00F4219E">
        <w:rPr>
          <w:rFonts w:ascii="宋体" w:eastAsia="宋体" w:hAnsi="宋体" w:cs="Times New Roman" w:hint="eastAsia"/>
          <w:color w:val="FF0000"/>
          <w:kern w:val="0"/>
          <w:szCs w:val="21"/>
        </w:rPr>
        <w:t>含量</w:t>
      </w:r>
      <w:r w:rsidRPr="00F4219E">
        <w:rPr>
          <w:rFonts w:ascii="Times New Roman" w:eastAsia="宋体" w:hAnsi="Times New Roman" w:cs="Times New Roman"/>
          <w:color w:val="FF0000"/>
          <w:kern w:val="0"/>
          <w:szCs w:val="21"/>
        </w:rPr>
        <w:t>61</w:t>
      </w:r>
      <w:r w:rsidRPr="00F4219E">
        <w:rPr>
          <w:rFonts w:ascii="宋体" w:eastAsia="宋体" w:hAnsi="宋体" w:cs="Times New Roman" w:hint="eastAsia"/>
          <w:color w:val="FF0000"/>
          <w:kern w:val="0"/>
          <w:szCs w:val="21"/>
        </w:rPr>
        <w:t>，如单位为美元的则为出口</w:t>
      </w:r>
      <w:r w:rsidRPr="00F4219E">
        <w:rPr>
          <w:rFonts w:ascii="Times New Roman" w:eastAsia="宋体" w:hAnsi="Times New Roman" w:cs="Times New Roman"/>
          <w:color w:val="FF0000"/>
          <w:kern w:val="0"/>
          <w:szCs w:val="21"/>
        </w:rPr>
        <w:t>fob</w:t>
      </w:r>
      <w:r w:rsidRPr="00F4219E">
        <w:rPr>
          <w:rFonts w:ascii="宋体" w:eastAsia="宋体" w:hAnsi="宋体" w:cs="Times New Roman" w:hint="eastAsia"/>
          <w:color w:val="FF0000"/>
          <w:kern w:val="0"/>
          <w:szCs w:val="21"/>
        </w:rPr>
        <w:t>价）</w:t>
      </w:r>
    </w:p>
    <w:tbl>
      <w:tblPr>
        <w:tblW w:w="8640" w:type="dxa"/>
        <w:tblInd w:w="1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F4219E" w:rsidRPr="00F4219E" w:rsidTr="00F4219E">
        <w:trPr>
          <w:trHeight w:val="315"/>
        </w:trPr>
        <w:tc>
          <w:tcPr>
            <w:tcW w:w="108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shd w:val="clear" w:color="auto" w:fill="FFCC99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shd w:val="clear" w:color="auto" w:fill="FFCC99"/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shd w:val="clear" w:color="auto" w:fill="FFCC99"/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5月29日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shd w:val="clear" w:color="auto" w:fill="FFCC99"/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5月22日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shd w:val="clear" w:color="auto" w:fill="FFCC99"/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5月15日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shd w:val="clear" w:color="auto" w:fill="FFCC99"/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5月9日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shd w:val="clear" w:color="auto" w:fill="FFCC99"/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4月30日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shd w:val="clear" w:color="auto" w:fill="FFCC99"/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4月24日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tcBorders>
              <w:top w:val="single" w:sz="18" w:space="0" w:color="99CCFF"/>
              <w:left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什邡圣地亚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自用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自用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自用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自用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自用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自用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九河化工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10600湿法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9900湿法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9700湿法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9100湿法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9000湿法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9000湿法</w:t>
            </w:r>
          </w:p>
        </w:tc>
      </w:tr>
      <w:tr w:rsidR="00F4219E" w:rsidRPr="00F4219E" w:rsidTr="00F4219E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乐山金石磷化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箭滩化工</w:t>
            </w:r>
            <w:proofErr w:type="gramEnd"/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绵阳启明星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9900湿法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9200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8800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8500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8400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8400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大自然化工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10500湿法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9800湿法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9600湿法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9100湿法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8900湿法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8900湿法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什邡川鸿</w:t>
            </w:r>
            <w:proofErr w:type="gramEnd"/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达州湿法</w:t>
            </w:r>
            <w:proofErr w:type="gramEnd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酸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9500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9500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9300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8700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8500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8500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川东化工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9800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9100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8900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8700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8500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8600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什邡鼎立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什邡荣宏</w:t>
            </w:r>
            <w:proofErr w:type="gramEnd"/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9800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9000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8800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8550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8400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8500</w:t>
            </w:r>
          </w:p>
        </w:tc>
      </w:tr>
      <w:tr w:rsidR="00F4219E" w:rsidRPr="00F4219E" w:rsidTr="00F4219E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什邡</w:t>
            </w:r>
            <w:proofErr w:type="gramStart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歧山</w:t>
            </w:r>
            <w:proofErr w:type="gramEnd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化工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安达农森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9700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9100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8700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8500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8300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8500</w:t>
            </w:r>
          </w:p>
        </w:tc>
      </w:tr>
      <w:tr w:rsidR="00F4219E" w:rsidRPr="00F4219E" w:rsidTr="00F4219E">
        <w:trPr>
          <w:trHeight w:val="510"/>
        </w:trPr>
        <w:tc>
          <w:tcPr>
            <w:tcW w:w="1080" w:type="dxa"/>
            <w:tcBorders>
              <w:top w:val="single" w:sz="18" w:space="0" w:color="99CCFF"/>
              <w:left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lastRenderedPageBreak/>
              <w:t>云南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昆明</w:t>
            </w:r>
            <w:proofErr w:type="gramStart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泛宇经贸</w:t>
            </w:r>
            <w:proofErr w:type="gramEnd"/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9900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9100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8700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8650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8500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8700</w:t>
            </w:r>
          </w:p>
        </w:tc>
      </w:tr>
      <w:tr w:rsidR="00F4219E" w:rsidRPr="00F4219E" w:rsidTr="00F4219E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富民磷酸盐厂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</w:tr>
      <w:tr w:rsidR="00F4219E" w:rsidRPr="00F4219E" w:rsidTr="00F4219E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个旧天亿化工</w:t>
            </w:r>
            <w:proofErr w:type="gramEnd"/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9900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9200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8700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8600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8600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8700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江磷集团</w:t>
            </w:r>
            <w:proofErr w:type="gramEnd"/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9700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9100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8600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8500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8400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8600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昆阳磷肥厂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9800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9300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8750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8650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8600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8700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澄江德安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9700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9000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8700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8650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8600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8700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天安化工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自用不报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自用不报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自用不报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自用不报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自用不报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自用不报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宝灵磷化工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9800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9200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8800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8600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8600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8800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福石科技</w:t>
            </w:r>
            <w:proofErr w:type="gramEnd"/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9700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9000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8700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8550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8400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8600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云南马龙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澄江华业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9700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9100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8650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8550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8400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8600</w:t>
            </w:r>
          </w:p>
        </w:tc>
      </w:tr>
      <w:tr w:rsidR="00F4219E" w:rsidRPr="00F4219E" w:rsidTr="00F4219E">
        <w:trPr>
          <w:trHeight w:val="510"/>
        </w:trPr>
        <w:tc>
          <w:tcPr>
            <w:tcW w:w="1080" w:type="dxa"/>
            <w:tcBorders>
              <w:top w:val="single" w:sz="18" w:space="0" w:color="99CCFF"/>
              <w:left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贵州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贵州青利化工</w:t>
            </w:r>
            <w:proofErr w:type="gramEnd"/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</w:tr>
      <w:tr w:rsidR="00F4219E" w:rsidRPr="00F4219E" w:rsidTr="00F4219E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贵阳富捷化工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</w:tr>
      <w:tr w:rsidR="00F4219E" w:rsidRPr="00F4219E" w:rsidTr="00F4219E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贵州华捷化工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瓮福湿法酸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10400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9550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9350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8750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8700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8700</w:t>
            </w:r>
          </w:p>
        </w:tc>
      </w:tr>
      <w:tr w:rsidR="00F4219E" w:rsidRPr="00F4219E" w:rsidTr="00F4219E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贵阳</w:t>
            </w:r>
            <w:proofErr w:type="gramStart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麟</w:t>
            </w:r>
            <w:proofErr w:type="gramEnd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山化工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</w:tr>
      <w:tr w:rsidR="00F4219E" w:rsidRPr="00F4219E" w:rsidTr="00F4219E">
        <w:trPr>
          <w:trHeight w:val="510"/>
        </w:trPr>
        <w:tc>
          <w:tcPr>
            <w:tcW w:w="1080" w:type="dxa"/>
            <w:tcBorders>
              <w:top w:val="single" w:sz="18" w:space="0" w:color="99CCFF"/>
              <w:left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湖北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襄樊巨力化工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湖北三宁</w:t>
            </w:r>
            <w:proofErr w:type="gramEnd"/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10300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9450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9000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8650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8650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8650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湖北宜化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</w:tr>
      <w:tr w:rsidR="00F4219E" w:rsidRPr="00F4219E" w:rsidTr="00F4219E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襄樊高隆磷化工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10200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9400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8900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8700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8600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8700</w:t>
            </w:r>
          </w:p>
        </w:tc>
      </w:tr>
      <w:tr w:rsidR="00F4219E" w:rsidRPr="00F4219E" w:rsidTr="00F4219E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湖北兴福电子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10000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9350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8900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8700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8500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8700</w:t>
            </w:r>
          </w:p>
        </w:tc>
      </w:tr>
      <w:tr w:rsidR="00F4219E" w:rsidRPr="00F4219E" w:rsidTr="00F4219E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武汉醒狮化学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10000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9500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8900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8650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8400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8700</w:t>
            </w:r>
          </w:p>
        </w:tc>
      </w:tr>
      <w:tr w:rsidR="00F4219E" w:rsidRPr="00F4219E" w:rsidTr="00F4219E">
        <w:trPr>
          <w:trHeight w:val="510"/>
        </w:trPr>
        <w:tc>
          <w:tcPr>
            <w:tcW w:w="1080" w:type="dxa"/>
            <w:tcBorders>
              <w:top w:val="single" w:sz="18" w:space="0" w:color="99CCFF"/>
              <w:left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天津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天津荣宏化工</w:t>
            </w:r>
            <w:proofErr w:type="gramEnd"/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11000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10000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9700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9300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9200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9300</w:t>
            </w:r>
          </w:p>
        </w:tc>
      </w:tr>
      <w:tr w:rsidR="00F4219E" w:rsidRPr="00F4219E" w:rsidTr="00F4219E">
        <w:trPr>
          <w:trHeight w:val="510"/>
        </w:trPr>
        <w:tc>
          <w:tcPr>
            <w:tcW w:w="1080" w:type="dxa"/>
            <w:tcBorders>
              <w:top w:val="single" w:sz="18" w:space="0" w:color="99CCFF"/>
              <w:left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江西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樟树鼎</w:t>
            </w:r>
            <w:proofErr w:type="gramStart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鑫</w:t>
            </w:r>
            <w:proofErr w:type="gramEnd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实业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11000湿法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9900湿法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9600湿法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9100湿法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9000湿法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9000湿法</w:t>
            </w:r>
          </w:p>
        </w:tc>
      </w:tr>
      <w:tr w:rsidR="00F4219E" w:rsidRPr="00F4219E" w:rsidTr="00F4219E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樟树赣江化工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10800湿法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9900湿法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9750湿法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9150湿法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9100湿法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9100湿法</w:t>
            </w:r>
          </w:p>
        </w:tc>
      </w:tr>
      <w:tr w:rsidR="00F4219E" w:rsidRPr="00F4219E" w:rsidTr="00F4219E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九江三本化工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10000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9400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8900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8700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8500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8600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tcBorders>
              <w:top w:val="single" w:sz="18" w:space="0" w:color="99CCFF"/>
              <w:left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山东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青州振华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10800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9900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9500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9250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9200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9250</w:t>
            </w:r>
          </w:p>
        </w:tc>
      </w:tr>
      <w:tr w:rsidR="00F4219E" w:rsidRPr="00F4219E" w:rsidTr="00F4219E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青州万源化工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10700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10100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9500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9250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9250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9300</w:t>
            </w:r>
          </w:p>
        </w:tc>
      </w:tr>
      <w:tr w:rsidR="00F4219E" w:rsidRPr="00F4219E" w:rsidTr="00F4219E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青州</w:t>
            </w:r>
            <w:proofErr w:type="gramStart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鑫</w:t>
            </w:r>
            <w:proofErr w:type="gramEnd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丰化工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10700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10000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9450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9200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9100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9250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F4219E" w:rsidRPr="00F4219E" w:rsidRDefault="00F4219E" w:rsidP="00F4219E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陕西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胜方化工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10500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9700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9300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9100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9000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9000</w:t>
            </w:r>
          </w:p>
        </w:tc>
      </w:tr>
      <w:tr w:rsidR="00F4219E" w:rsidRPr="00F4219E" w:rsidTr="00F4219E">
        <w:trPr>
          <w:trHeight w:val="510"/>
        </w:trPr>
        <w:tc>
          <w:tcPr>
            <w:tcW w:w="1080" w:type="dxa"/>
            <w:tcBorders>
              <w:top w:val="single" w:sz="18" w:space="0" w:color="99CCFF"/>
              <w:left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浙江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宁波明日化工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10800湿法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10000湿法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9700湿法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9200湿法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9100湿法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9100湿法</w:t>
            </w:r>
          </w:p>
        </w:tc>
      </w:tr>
      <w:tr w:rsidR="00F4219E" w:rsidRPr="00F4219E" w:rsidTr="00F4219E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兰溪一品化工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18000湿法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10000湿法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9700湿法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9200湿法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9100湿法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9100湿法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tcBorders>
              <w:top w:val="single" w:sz="18" w:space="0" w:color="99CCFF"/>
              <w:left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江苏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恒发化工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11000湿法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9900湿法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9700湿法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9200湿法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9200湿法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9200湿法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江阴澄星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10300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9800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9200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8800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8800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8900</w:t>
            </w:r>
          </w:p>
        </w:tc>
      </w:tr>
      <w:tr w:rsidR="00F4219E" w:rsidRPr="00F4219E" w:rsidTr="00F4219E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南磷泰州</w:t>
            </w:r>
            <w:proofErr w:type="gramEnd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分部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10200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9600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9100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8800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8700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8900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江苏裕元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10800湿法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9900湿法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9700湿法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9150湿法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9200湿法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9200湿法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tcBorders>
              <w:top w:val="single" w:sz="18" w:space="0" w:color="99CCFF"/>
              <w:left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新乡裕华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10800湿法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10100湿法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9700湿法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9300湿法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9300湿法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9300湿法</w:t>
            </w:r>
          </w:p>
        </w:tc>
      </w:tr>
      <w:tr w:rsidR="00F4219E" w:rsidRPr="00F4219E" w:rsidTr="00F4219E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巩义新星磷化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11000湿法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10000湿法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9700湿法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9300湿法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9300湿法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9300湿法</w:t>
            </w:r>
          </w:p>
        </w:tc>
      </w:tr>
      <w:tr w:rsidR="00F4219E" w:rsidRPr="00F4219E" w:rsidTr="00F4219E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河南昌大化工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11000湿法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10000湿法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9700湿法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9250湿法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9250湿法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9250湿法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新乡华幸</w:t>
            </w:r>
            <w:proofErr w:type="gramEnd"/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11000湿法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10000湿法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9700湿法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9250湿法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9250湿法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9250湿法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tcBorders>
              <w:top w:val="single" w:sz="18" w:space="0" w:color="99CCFF"/>
              <w:left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广西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广西明利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8750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8600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8900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广西川金诺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10100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9400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9000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8650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8650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8650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广西川恒</w:t>
            </w:r>
            <w:proofErr w:type="gramEnd"/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自用不报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自用不报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自用不报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自用不报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自用不报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自用不报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钦州澄星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10000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9500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9100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8900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8700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8900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广西川东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9800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9200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8900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8600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8500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8800</w:t>
            </w:r>
          </w:p>
        </w:tc>
      </w:tr>
      <w:tr w:rsidR="00F4219E" w:rsidRPr="00F4219E" w:rsidTr="00F4219E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柳州新纳精细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10000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9300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9100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8800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8600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8900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tcBorders>
              <w:top w:val="single" w:sz="18" w:space="0" w:color="99CCFF"/>
              <w:left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广东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东兴化工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10300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9700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9400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9000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9000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9200</w:t>
            </w:r>
          </w:p>
        </w:tc>
      </w:tr>
      <w:tr w:rsidR="00F4219E" w:rsidRPr="00F4219E" w:rsidTr="00F4219E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广州锦通贸易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10200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9800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9350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9100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8900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9000</w:t>
            </w:r>
          </w:p>
        </w:tc>
      </w:tr>
      <w:tr w:rsidR="00F4219E" w:rsidRPr="00F4219E" w:rsidTr="00F4219E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东莞科</w:t>
            </w:r>
            <w:proofErr w:type="gramEnd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领化工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10400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9700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9200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9000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9000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9200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广州奥希洋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10800湿法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9800湿法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9500湿法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9100湿法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9100湿法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9100湿法</w:t>
            </w:r>
          </w:p>
        </w:tc>
      </w:tr>
      <w:tr w:rsidR="00F4219E" w:rsidRPr="00F4219E" w:rsidTr="00F4219E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广州新易化工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10200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9650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9350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910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9000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9200</w:t>
            </w:r>
          </w:p>
        </w:tc>
      </w:tr>
      <w:tr w:rsidR="00F4219E" w:rsidRPr="00F4219E" w:rsidTr="00F4219E">
        <w:trPr>
          <w:trHeight w:val="510"/>
        </w:trPr>
        <w:tc>
          <w:tcPr>
            <w:tcW w:w="1080" w:type="dxa"/>
            <w:tcBorders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广州航南贸易</w:t>
            </w:r>
            <w:proofErr w:type="gramEnd"/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10300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9700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9200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9000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8900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9200</w:t>
            </w:r>
          </w:p>
        </w:tc>
      </w:tr>
      <w:tr w:rsidR="00F4219E" w:rsidRPr="00F4219E" w:rsidTr="00F4219E">
        <w:trPr>
          <w:trHeight w:val="510"/>
        </w:trPr>
        <w:tc>
          <w:tcPr>
            <w:tcW w:w="108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F4219E" w:rsidRPr="00F4219E" w:rsidRDefault="00F4219E" w:rsidP="00F4219E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福建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瓮福紫金化工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10500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9600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9400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8800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8800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8800</w:t>
            </w:r>
          </w:p>
        </w:tc>
      </w:tr>
    </w:tbl>
    <w:p w:rsidR="00F4219E" w:rsidRPr="00F4219E" w:rsidRDefault="00F4219E" w:rsidP="00F4219E">
      <w:pPr>
        <w:widowControl/>
        <w:jc w:val="center"/>
        <w:rPr>
          <w:rFonts w:ascii="Times New Roman" w:eastAsia="宋体" w:hAnsi="Times New Roman" w:cs="Times New Roman" w:hint="eastAsia"/>
          <w:color w:val="FF0000"/>
          <w:kern w:val="0"/>
          <w:szCs w:val="21"/>
        </w:rPr>
      </w:pPr>
      <w:r w:rsidRPr="00F4219E">
        <w:rPr>
          <w:rFonts w:ascii="Times New Roman" w:eastAsia="宋体" w:hAnsi="Times New Roman" w:cs="Times New Roman"/>
          <w:color w:val="FF0000"/>
          <w:kern w:val="0"/>
          <w:szCs w:val="21"/>
        </w:rPr>
        <w:t xml:space="preserve"> </w:t>
      </w:r>
    </w:p>
    <w:p w:rsidR="00F4219E" w:rsidRPr="00F4219E" w:rsidRDefault="00F4219E" w:rsidP="00F4219E">
      <w:pPr>
        <w:widowControl/>
        <w:jc w:val="center"/>
        <w:rPr>
          <w:rFonts w:ascii="宋体" w:eastAsia="宋体" w:hAnsi="宋体" w:cs="Times New Roman"/>
          <w:color w:val="FF0000"/>
          <w:kern w:val="0"/>
          <w:szCs w:val="21"/>
        </w:rPr>
      </w:pPr>
      <w:r w:rsidRPr="00F4219E">
        <w:rPr>
          <w:rFonts w:ascii="宋体" w:eastAsia="宋体" w:hAnsi="宋体" w:cs="Times New Roman" w:hint="eastAsia"/>
          <w:color w:val="FF0000"/>
          <w:kern w:val="0"/>
          <w:szCs w:val="21"/>
        </w:rPr>
        <w:t xml:space="preserve"> </w:t>
      </w:r>
    </w:p>
    <w:p w:rsidR="00F4219E" w:rsidRPr="00F4219E" w:rsidRDefault="00F4219E" w:rsidP="00F4219E">
      <w:pPr>
        <w:widowControl/>
        <w:jc w:val="center"/>
        <w:rPr>
          <w:rFonts w:ascii="Times New Roman" w:eastAsia="宋体" w:hAnsi="Times New Roman" w:cs="Times New Roman" w:hint="eastAsia"/>
          <w:color w:val="FF0000"/>
          <w:kern w:val="0"/>
          <w:szCs w:val="21"/>
        </w:rPr>
      </w:pPr>
      <w:r w:rsidRPr="00F4219E">
        <w:rPr>
          <w:rFonts w:ascii="宋体" w:eastAsia="宋体" w:hAnsi="宋体" w:cs="Times New Roman" w:hint="eastAsia"/>
          <w:color w:val="FF0000"/>
          <w:kern w:val="0"/>
          <w:szCs w:val="21"/>
        </w:rPr>
        <w:t>各企业食品磷酸出厂价格（表示中磷酸含量</w:t>
      </w:r>
      <w:r w:rsidRPr="00F4219E">
        <w:rPr>
          <w:rFonts w:ascii="Times New Roman" w:eastAsia="宋体" w:hAnsi="Times New Roman" w:cs="Times New Roman"/>
          <w:color w:val="FF0000"/>
          <w:kern w:val="0"/>
          <w:szCs w:val="21"/>
        </w:rPr>
        <w:t>85%</w:t>
      </w:r>
      <w:r w:rsidRPr="00F4219E">
        <w:rPr>
          <w:rFonts w:ascii="宋体" w:eastAsia="宋体" w:hAnsi="宋体" w:cs="Times New Roman" w:hint="eastAsia"/>
          <w:color w:val="FF0000"/>
          <w:kern w:val="0"/>
          <w:szCs w:val="21"/>
        </w:rPr>
        <w:t>，</w:t>
      </w:r>
      <w:r w:rsidRPr="00F4219E">
        <w:rPr>
          <w:rFonts w:ascii="Times New Roman" w:eastAsia="宋体" w:hAnsi="Times New Roman" w:cs="Times New Roman"/>
          <w:color w:val="FF0000"/>
          <w:kern w:val="0"/>
          <w:szCs w:val="21"/>
        </w:rPr>
        <w:t>P2O5</w:t>
      </w:r>
      <w:r w:rsidRPr="00F4219E">
        <w:rPr>
          <w:rFonts w:ascii="宋体" w:eastAsia="宋体" w:hAnsi="宋体" w:cs="Times New Roman" w:hint="eastAsia"/>
          <w:color w:val="FF0000"/>
          <w:kern w:val="0"/>
          <w:szCs w:val="21"/>
        </w:rPr>
        <w:t>含量</w:t>
      </w:r>
      <w:r w:rsidRPr="00F4219E">
        <w:rPr>
          <w:rFonts w:ascii="Times New Roman" w:eastAsia="宋体" w:hAnsi="Times New Roman" w:cs="Times New Roman"/>
          <w:color w:val="FF0000"/>
          <w:kern w:val="0"/>
          <w:szCs w:val="21"/>
        </w:rPr>
        <w:t>61</w:t>
      </w:r>
      <w:r w:rsidRPr="00F4219E">
        <w:rPr>
          <w:rFonts w:ascii="宋体" w:eastAsia="宋体" w:hAnsi="宋体" w:cs="Times New Roman" w:hint="eastAsia"/>
          <w:color w:val="FF0000"/>
          <w:kern w:val="0"/>
          <w:szCs w:val="21"/>
        </w:rPr>
        <w:t>，如单位为美元的则为出口</w:t>
      </w:r>
      <w:r w:rsidRPr="00F4219E">
        <w:rPr>
          <w:rFonts w:ascii="Times New Roman" w:eastAsia="宋体" w:hAnsi="Times New Roman" w:cs="Times New Roman"/>
          <w:color w:val="FF0000"/>
          <w:kern w:val="0"/>
          <w:szCs w:val="21"/>
        </w:rPr>
        <w:t>fob</w:t>
      </w:r>
      <w:r w:rsidRPr="00F4219E">
        <w:rPr>
          <w:rFonts w:ascii="宋体" w:eastAsia="宋体" w:hAnsi="宋体" w:cs="Times New Roman" w:hint="eastAsia"/>
          <w:color w:val="FF0000"/>
          <w:kern w:val="0"/>
          <w:szCs w:val="21"/>
        </w:rPr>
        <w:t>价）</w:t>
      </w:r>
    </w:p>
    <w:tbl>
      <w:tblPr>
        <w:tblW w:w="8640" w:type="dxa"/>
        <w:tblInd w:w="1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F4219E" w:rsidRPr="00F4219E" w:rsidTr="00F4219E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8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地区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108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shd w:val="clear" w:color="auto" w:fill="FFCC99"/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5月29日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shd w:val="clear" w:color="auto" w:fill="FFCC99"/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5月22日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shd w:val="clear" w:color="auto" w:fill="FFCC99"/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5月15日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shd w:val="clear" w:color="auto" w:fill="FFCC99"/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5月9日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shd w:val="clear" w:color="auto" w:fill="FFCC99"/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4月30日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shd w:val="clear" w:color="auto" w:fill="FFCC99"/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4月24日</w:t>
            </w:r>
          </w:p>
        </w:tc>
      </w:tr>
      <w:tr w:rsidR="00F4219E" w:rsidRPr="00F4219E" w:rsidTr="00F4219E">
        <w:trPr>
          <w:trHeight w:val="495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四川成洪磷业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11500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10100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10100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9600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9600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9600</w:t>
            </w:r>
          </w:p>
        </w:tc>
      </w:tr>
      <w:tr w:rsidR="00F4219E" w:rsidRPr="00F4219E" w:rsidTr="00F4219E">
        <w:trPr>
          <w:trHeight w:val="480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8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什邡友人化建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8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绵阳启明星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10000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9200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8900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8600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8500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8600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8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什邡鼎立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云南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澄江华业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9800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9200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8750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8600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8550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8700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8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泛化经贸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8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云南马龙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8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澄江德安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9800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9200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8800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8600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8550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8750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8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江磷集团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</w:tr>
      <w:tr w:rsidR="00F4219E" w:rsidRPr="00F4219E" w:rsidTr="00F4219E">
        <w:trPr>
          <w:trHeight w:val="480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贵州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贵阳</w:t>
            </w:r>
            <w:proofErr w:type="gramStart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麟</w:t>
            </w:r>
            <w:proofErr w:type="gramEnd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山化工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8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贵州华捷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</w:tr>
      <w:tr w:rsidR="00F4219E" w:rsidRPr="00F4219E" w:rsidTr="00F4219E">
        <w:trPr>
          <w:trHeight w:val="480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8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贵州开阳安达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无货无价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无货无价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无货无价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无货无价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无货无价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无货无价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8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贵州瓮福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10400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9550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9350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8750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8700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8700</w:t>
            </w:r>
          </w:p>
        </w:tc>
      </w:tr>
      <w:tr w:rsidR="00F4219E" w:rsidRPr="00F4219E" w:rsidTr="00F4219E">
        <w:trPr>
          <w:trHeight w:val="48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19E" w:rsidRPr="00F4219E" w:rsidRDefault="00F4219E" w:rsidP="00F4219E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天津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天津荣宏化工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11000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10200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9600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9350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9300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9400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广东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博伊尔实业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8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广州奥西洋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广西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广西明利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1550美元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1450美元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1420美元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1370美元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1350美元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1360美元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8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黔能天</w:t>
            </w:r>
            <w:proofErr w:type="gramEnd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和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无货不报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无货不报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无货不报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无货不报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无货不报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无货不报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8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博拉既广</w:t>
            </w:r>
            <w:proofErr w:type="gramEnd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顺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8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多麟化工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</w:tr>
      <w:tr w:rsidR="00F4219E" w:rsidRPr="00F4219E" w:rsidTr="00F4219E">
        <w:trPr>
          <w:trHeight w:val="480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8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钦州志诚化工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1560美元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1460美元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1430美元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1365美元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1355美元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1365美元</w:t>
            </w:r>
          </w:p>
        </w:tc>
      </w:tr>
      <w:tr w:rsidR="00F4219E" w:rsidRPr="00F4219E" w:rsidTr="00F4219E">
        <w:trPr>
          <w:trHeight w:val="48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19E" w:rsidRPr="00F4219E" w:rsidRDefault="00F4219E" w:rsidP="00F4219E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新乡化幸</w:t>
            </w:r>
            <w:proofErr w:type="gramEnd"/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化工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11000湿法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10000湿法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9300湿法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9300湿法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9300湿法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9300湿法</w:t>
            </w:r>
          </w:p>
        </w:tc>
      </w:tr>
      <w:tr w:rsidR="00F4219E" w:rsidRPr="00F4219E" w:rsidTr="00F4219E">
        <w:trPr>
          <w:trHeight w:val="48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lastRenderedPageBreak/>
              <w:t>湖北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丹江口磷化工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停车无货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停车无货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停车无货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停车无货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停车无货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停车无货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19E" w:rsidRPr="00F4219E" w:rsidRDefault="00F4219E" w:rsidP="00F4219E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山东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青州振华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11000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10000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9500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9350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9250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9300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江苏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裕元实业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不报价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8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江阴澄星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10400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9900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9200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9050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8900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9000</w:t>
            </w:r>
          </w:p>
        </w:tc>
      </w:tr>
      <w:tr w:rsidR="00F4219E" w:rsidRPr="00F4219E" w:rsidTr="00F4219E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8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恒发化工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11000湿法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10100湿法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9500湿法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9250湿法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9250湿法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9E" w:rsidRPr="00F4219E" w:rsidRDefault="00F4219E" w:rsidP="00F4219E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F421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9250湿法</w:t>
            </w:r>
          </w:p>
        </w:tc>
      </w:tr>
    </w:tbl>
    <w:p w:rsidR="00F4219E" w:rsidRPr="00F4219E" w:rsidRDefault="00F4219E" w:rsidP="00F4219E">
      <w:pPr>
        <w:widowControl/>
        <w:jc w:val="center"/>
        <w:rPr>
          <w:rFonts w:ascii="Times New Roman" w:eastAsia="宋体" w:hAnsi="Times New Roman" w:cs="Times New Roman" w:hint="eastAsia"/>
          <w:color w:val="FF0000"/>
          <w:kern w:val="0"/>
          <w:szCs w:val="21"/>
        </w:rPr>
      </w:pPr>
      <w:r w:rsidRPr="00F4219E">
        <w:rPr>
          <w:rFonts w:ascii="Times New Roman" w:eastAsia="宋体" w:hAnsi="Times New Roman" w:cs="Times New Roman"/>
          <w:color w:val="FF0000"/>
          <w:kern w:val="0"/>
          <w:szCs w:val="21"/>
        </w:rPr>
        <w:t xml:space="preserve"> </w:t>
      </w:r>
    </w:p>
    <w:p w:rsidR="00F4219E" w:rsidRPr="00F4219E" w:rsidRDefault="00F4219E" w:rsidP="00F4219E">
      <w:pPr>
        <w:widowControl/>
        <w:jc w:val="center"/>
        <w:rPr>
          <w:rFonts w:ascii="Times New Roman" w:eastAsia="宋体" w:hAnsi="Times New Roman" w:cs="Times New Roman"/>
          <w:color w:val="FF0000"/>
          <w:kern w:val="0"/>
          <w:szCs w:val="21"/>
        </w:rPr>
      </w:pPr>
      <w:r w:rsidRPr="00F4219E">
        <w:rPr>
          <w:rFonts w:ascii="Times New Roman" w:eastAsia="宋体" w:hAnsi="Times New Roman" w:cs="Times New Roman"/>
          <w:color w:val="FF0000"/>
          <w:kern w:val="0"/>
          <w:szCs w:val="21"/>
        </w:rPr>
        <w:t xml:space="preserve"> </w:t>
      </w:r>
    </w:p>
    <w:p w:rsidR="00B56203" w:rsidRDefault="00B56203"/>
    <w:sectPr w:rsidR="00B56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Malgun Gothic"/>
    <w:panose1 w:val="020B0600000101010101"/>
    <w:charset w:val="81"/>
    <w:family w:val="modern"/>
    <w:pitch w:val="fixed"/>
    <w:sig w:usb0="00000000" w:usb1="09060000" w:usb2="00000010" w:usb3="00000000" w:csb0="0008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auto"/>
    <w:pitch w:val="default"/>
  </w:font>
  <w:font w:name="楷体_GB2312">
    <w:altName w:val="Times New Roman"/>
    <w:charset w:val="00"/>
    <w:family w:val="auto"/>
    <w:pitch w:val="default"/>
  </w:font>
  <w:font w:name="">
    <w:altName w:val="Times New Roman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9E"/>
    <w:rsid w:val="00B56203"/>
    <w:rsid w:val="00F4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75A5F"/>
  <w15:chartTrackingRefBased/>
  <w15:docId w15:val="{C35B5CCB-AA30-4855-B8B2-6C5DDA23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9"/>
    <w:qFormat/>
    <w:rsid w:val="00F4219E"/>
    <w:pPr>
      <w:widowControl/>
      <w:spacing w:before="260" w:after="260" w:line="408" w:lineRule="auto"/>
      <w:outlineLvl w:val="1"/>
    </w:pPr>
    <w:rPr>
      <w:rFonts w:ascii="Arial" w:eastAsia="宋体" w:hAnsi="Arial" w:cs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rsid w:val="00F4219E"/>
    <w:rPr>
      <w:rFonts w:ascii="Arial" w:eastAsia="宋体" w:hAnsi="Arial" w:cs="Arial"/>
      <w:b/>
      <w:bCs/>
      <w:kern w:val="0"/>
      <w:sz w:val="32"/>
      <w:szCs w:val="32"/>
    </w:rPr>
  </w:style>
  <w:style w:type="paragraph" w:customStyle="1" w:styleId="msonormal0">
    <w:name w:val="msonormal"/>
    <w:basedOn w:val="a"/>
    <w:rsid w:val="00F421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F4219E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customStyle="1" w:styleId="p17">
    <w:name w:val="p17"/>
    <w:basedOn w:val="a"/>
    <w:rsid w:val="00F4219E"/>
    <w:pPr>
      <w:widowControl/>
      <w:pBdr>
        <w:bottom w:val="single" w:sz="6" w:space="1" w:color="000000"/>
      </w:pBdr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p18">
    <w:name w:val="p18"/>
    <w:basedOn w:val="a"/>
    <w:rsid w:val="00F4219E"/>
    <w:pPr>
      <w:widowControl/>
      <w:spacing w:before="100" w:after="100"/>
      <w:jc w:val="left"/>
    </w:pPr>
    <w:rPr>
      <w:rFonts w:ascii="Arial Unicode MS" w:eastAsia="宋体" w:hAnsi="Arial Unicode MS" w:cs="宋体"/>
      <w:color w:val="000000"/>
      <w:kern w:val="0"/>
      <w:sz w:val="24"/>
      <w:szCs w:val="24"/>
    </w:rPr>
  </w:style>
  <w:style w:type="paragraph" w:customStyle="1" w:styleId="p19">
    <w:name w:val="p19"/>
    <w:basedOn w:val="a"/>
    <w:rsid w:val="00F4219E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customStyle="1" w:styleId="p20">
    <w:name w:val="p20"/>
    <w:basedOn w:val="a"/>
    <w:rsid w:val="00F4219E"/>
    <w:pPr>
      <w:widowControl/>
      <w:shd w:val="clear" w:color="auto" w:fill="FFFFFF"/>
      <w:ind w:left="840"/>
    </w:pPr>
    <w:rPr>
      <w:rFonts w:ascii="宋体" w:eastAsia="宋体" w:hAnsi="宋体" w:cs="宋体"/>
      <w:color w:val="FF00FF"/>
      <w:kern w:val="0"/>
      <w:sz w:val="28"/>
      <w:szCs w:val="28"/>
    </w:rPr>
  </w:style>
  <w:style w:type="paragraph" w:customStyle="1" w:styleId="p21">
    <w:name w:val="p21"/>
    <w:basedOn w:val="a"/>
    <w:rsid w:val="00F4219E"/>
    <w:pPr>
      <w:widowControl/>
      <w:ind w:left="420"/>
    </w:pPr>
    <w:rPr>
      <w:rFonts w:ascii="隶书" w:eastAsia="隶书" w:hAnsi="宋体" w:cs="宋体"/>
      <w:kern w:val="0"/>
      <w:sz w:val="28"/>
      <w:szCs w:val="28"/>
    </w:rPr>
  </w:style>
  <w:style w:type="character" w:customStyle="1" w:styleId="15">
    <w:name w:val="15"/>
    <w:basedOn w:val="a0"/>
    <w:rsid w:val="00F4219E"/>
    <w:rPr>
      <w:rFonts w:ascii="Times New Roman" w:hAnsi="Times New Roman" w:cs="Times New Roman" w:hint="default"/>
      <w:b/>
      <w:bCs/>
    </w:rPr>
  </w:style>
  <w:style w:type="character" w:customStyle="1" w:styleId="16">
    <w:name w:val="16"/>
    <w:basedOn w:val="a0"/>
    <w:rsid w:val="00F4219E"/>
    <w:rPr>
      <w:rFonts w:ascii="Times New Roman" w:hAnsi="Times New Roman" w:cs="Times New Roman" w:hint="default"/>
      <w:color w:val="0000FF"/>
      <w:u w:val="single"/>
    </w:rPr>
  </w:style>
  <w:style w:type="character" w:styleId="a3">
    <w:name w:val="Hyperlink"/>
    <w:basedOn w:val="a0"/>
    <w:uiPriority w:val="99"/>
    <w:semiHidden/>
    <w:unhideWhenUsed/>
    <w:rsid w:val="00F4219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4219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3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&#37038;&#31665;xiezhuhong@163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ata35.com/Supply/UploadPhotos/200904/2009041711450167.rar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hyperlink" Target="http://www.zglhg.cn" TargetMode="External"/><Relationship Id="rId10" Type="http://schemas.openxmlformats.org/officeDocument/2006/relationships/image" Target="media/image5.png"/><Relationship Id="rId4" Type="http://schemas.openxmlformats.org/officeDocument/2006/relationships/hyperlink" Target="mailto:&#37038;&#31665;xiezhuhong@163.com" TargetMode="External"/><Relationship Id="rId9" Type="http://schemas.openxmlformats.org/officeDocument/2006/relationships/image" Target="media/image4.png"/><Relationship Id="rId14" Type="http://schemas.openxmlformats.org/officeDocument/2006/relationships/hyperlink" Target="http://www.zglhg.com/C1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1729</Words>
  <Characters>9859</Characters>
  <Application>Microsoft Office Word</Application>
  <DocSecurity>0</DocSecurity>
  <Lines>82</Lines>
  <Paragraphs>23</Paragraphs>
  <ScaleCrop>false</ScaleCrop>
  <Company>微软中国</Company>
  <LinksUpToDate>false</LinksUpToDate>
  <CharactersWithSpaces>11565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2026-05-28T13:09:00Z</dcterms:created>
  <dcterms:modified xsi:type="dcterms:W3CDTF">2026-05-28T13:10:00Z</dcterms:modified>
</cp:coreProperties>
</file>